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D082" w14:textId="77777777" w:rsidR="00656639" w:rsidRPr="00E26D6F" w:rsidRDefault="00656639" w:rsidP="001D757A">
      <w:pPr>
        <w:jc w:val="center"/>
        <w:rPr>
          <w:b/>
          <w:bCs/>
          <w:color w:val="4472C4" w:themeColor="accent1"/>
          <w:sz w:val="28"/>
          <w:szCs w:val="28"/>
        </w:rPr>
      </w:pPr>
      <w:r w:rsidRPr="00C7735F">
        <w:rPr>
          <w:rFonts w:ascii="Arial" w:hAnsi="Arial" w:cs="Arial"/>
          <w:b/>
          <w:bCs/>
          <w:sz w:val="36"/>
          <w:szCs w:val="36"/>
        </w:rPr>
        <w:t>Proposal for Google Summer of Code (</w:t>
      </w:r>
      <w:proofErr w:type="spellStart"/>
      <w:r w:rsidRPr="00C7735F">
        <w:rPr>
          <w:rFonts w:ascii="Arial" w:hAnsi="Arial" w:cs="Arial"/>
          <w:b/>
          <w:bCs/>
          <w:sz w:val="36"/>
          <w:szCs w:val="36"/>
        </w:rPr>
        <w:t>GSoC</w:t>
      </w:r>
      <w:proofErr w:type="spellEnd"/>
      <w:r w:rsidRPr="00C7735F">
        <w:rPr>
          <w:rFonts w:ascii="Arial" w:hAnsi="Arial" w:cs="Arial"/>
          <w:b/>
          <w:bCs/>
          <w:sz w:val="36"/>
          <w:szCs w:val="36"/>
        </w:rPr>
        <w:t>) 2025</w:t>
      </w:r>
      <w:r w:rsidRPr="00E26D6F">
        <w:rPr>
          <w:b/>
          <w:bCs/>
          <w:sz w:val="28"/>
          <w:szCs w:val="28"/>
        </w:rPr>
        <w:br/>
        <w:t xml:space="preserve">Project Title: </w:t>
      </w:r>
      <w:r w:rsidRPr="00E26D6F">
        <w:rPr>
          <w:b/>
          <w:bCs/>
          <w:color w:val="4472C4" w:themeColor="accent1"/>
          <w:sz w:val="28"/>
          <w:szCs w:val="28"/>
        </w:rPr>
        <w:t>Internationalization with AI Translation Support for Music Blocks</w:t>
      </w:r>
      <w:r w:rsidRPr="00E26D6F">
        <w:rPr>
          <w:b/>
          <w:bCs/>
          <w:color w:val="4472C4" w:themeColor="accent1"/>
          <w:sz w:val="28"/>
          <w:szCs w:val="28"/>
        </w:rPr>
        <w:br/>
      </w:r>
      <w:r w:rsidRPr="00C7735F">
        <w:rPr>
          <w:b/>
          <w:bCs/>
          <w:sz w:val="32"/>
          <w:szCs w:val="32"/>
        </w:rPr>
        <w:t>Organization</w:t>
      </w:r>
      <w:r w:rsidRPr="00C7735F">
        <w:rPr>
          <w:b/>
          <w:bCs/>
          <w:color w:val="4472C4" w:themeColor="accent1"/>
          <w:sz w:val="32"/>
          <w:szCs w:val="32"/>
        </w:rPr>
        <w:t>: Sugar Labs</w:t>
      </w:r>
    </w:p>
    <w:p w14:paraId="2D75F999" w14:textId="4FF9C1A6" w:rsidR="00656639" w:rsidRPr="00E26D6F" w:rsidRDefault="00656639" w:rsidP="00656639">
      <w:pPr>
        <w:rPr>
          <w:b/>
          <w:bCs/>
          <w:sz w:val="28"/>
          <w:szCs w:val="28"/>
        </w:rPr>
      </w:pPr>
    </w:p>
    <w:p w14:paraId="21F52B7D" w14:textId="77777777" w:rsidR="00656639" w:rsidRPr="00E26D6F" w:rsidRDefault="00656639" w:rsidP="00656639">
      <w:pPr>
        <w:rPr>
          <w:b/>
          <w:bCs/>
          <w:sz w:val="28"/>
          <w:szCs w:val="28"/>
        </w:rPr>
      </w:pPr>
      <w:r w:rsidRPr="00E26D6F">
        <w:rPr>
          <w:b/>
          <w:bCs/>
          <w:sz w:val="28"/>
          <w:szCs w:val="28"/>
        </w:rPr>
        <w:t>Personal Information</w:t>
      </w:r>
    </w:p>
    <w:p w14:paraId="1F0C9CBC" w14:textId="300CFA62" w:rsidR="003A2F9B" w:rsidRPr="001D757A" w:rsidRDefault="00656639" w:rsidP="00656639">
      <w:pPr>
        <w:rPr>
          <w:sz w:val="24"/>
          <w:szCs w:val="24"/>
        </w:rPr>
      </w:pPr>
      <w:r w:rsidRPr="001D757A">
        <w:rPr>
          <w:sz w:val="24"/>
          <w:szCs w:val="24"/>
        </w:rPr>
        <w:t>Name: Aman Chadha</w:t>
      </w:r>
      <w:r w:rsidRPr="001D757A">
        <w:rPr>
          <w:sz w:val="24"/>
          <w:szCs w:val="24"/>
        </w:rPr>
        <w:br/>
        <w:t xml:space="preserve">GitHub Profile: </w:t>
      </w:r>
      <w:hyperlink r:id="rId5" w:history="1">
        <w:proofErr w:type="spellStart"/>
        <w:r w:rsidRPr="001D757A">
          <w:rPr>
            <w:rStyle w:val="Hyperlink"/>
            <w:sz w:val="24"/>
            <w:szCs w:val="24"/>
          </w:rPr>
          <w:t>AmanCh</w:t>
        </w:r>
        <w:r w:rsidRPr="001D757A">
          <w:rPr>
            <w:rStyle w:val="Hyperlink"/>
            <w:sz w:val="24"/>
            <w:szCs w:val="24"/>
          </w:rPr>
          <w:t>a</w:t>
        </w:r>
        <w:r w:rsidRPr="001D757A">
          <w:rPr>
            <w:rStyle w:val="Hyperlink"/>
            <w:sz w:val="24"/>
            <w:szCs w:val="24"/>
          </w:rPr>
          <w:t>dha</w:t>
        </w:r>
        <w:proofErr w:type="spellEnd"/>
      </w:hyperlink>
      <w:r w:rsidRPr="001D757A">
        <w:rPr>
          <w:sz w:val="24"/>
          <w:szCs w:val="24"/>
        </w:rPr>
        <w:br/>
        <w:t xml:space="preserve">GitHub PR for Music Blocks: </w:t>
      </w:r>
      <w:hyperlink r:id="rId6" w:history="1">
        <w:r w:rsidRPr="001D757A">
          <w:rPr>
            <w:rStyle w:val="Hyperlink"/>
            <w:sz w:val="24"/>
            <w:szCs w:val="24"/>
          </w:rPr>
          <w:t>PR #4459</w:t>
        </w:r>
      </w:hyperlink>
    </w:p>
    <w:p w14:paraId="1AB781B1" w14:textId="12529DEF" w:rsidR="008576EB" w:rsidRDefault="003A2F9B" w:rsidP="00656639">
      <w:pPr>
        <w:rPr>
          <w:b/>
          <w:bCs/>
          <w:sz w:val="28"/>
          <w:szCs w:val="28"/>
        </w:rPr>
      </w:pPr>
      <w:r w:rsidRPr="00E26D6F">
        <w:rPr>
          <w:b/>
          <w:bCs/>
          <w:sz w:val="28"/>
          <w:szCs w:val="28"/>
        </w:rPr>
        <w:t>Already Merged PR</w:t>
      </w:r>
      <w:r w:rsidR="001D757A">
        <w:rPr>
          <w:b/>
          <w:bCs/>
          <w:sz w:val="28"/>
          <w:szCs w:val="28"/>
        </w:rPr>
        <w:t xml:space="preserve"> in </w:t>
      </w:r>
      <w:r w:rsidR="003A546D">
        <w:rPr>
          <w:b/>
          <w:bCs/>
          <w:sz w:val="28"/>
          <w:szCs w:val="28"/>
        </w:rPr>
        <w:t>M</w:t>
      </w:r>
      <w:r w:rsidR="001D757A">
        <w:rPr>
          <w:b/>
          <w:bCs/>
          <w:sz w:val="28"/>
          <w:szCs w:val="28"/>
        </w:rPr>
        <w:t>usic</w:t>
      </w:r>
      <w:r w:rsidR="00DC1F98">
        <w:rPr>
          <w:b/>
          <w:bCs/>
          <w:sz w:val="28"/>
          <w:szCs w:val="28"/>
        </w:rPr>
        <w:t xml:space="preserve"> </w:t>
      </w:r>
      <w:r w:rsidR="001D757A">
        <w:rPr>
          <w:b/>
          <w:bCs/>
          <w:sz w:val="28"/>
          <w:szCs w:val="28"/>
        </w:rPr>
        <w:t>blocks</w:t>
      </w:r>
      <w:r w:rsidRPr="00E26D6F">
        <w:rPr>
          <w:b/>
          <w:bCs/>
          <w:sz w:val="28"/>
          <w:szCs w:val="28"/>
        </w:rPr>
        <w:t>:</w:t>
      </w:r>
    </w:p>
    <w:p w14:paraId="7802F724" w14:textId="1E057FAE" w:rsidR="008576EB" w:rsidRPr="001D757A" w:rsidRDefault="003A2F9B" w:rsidP="00656639">
      <w:pPr>
        <w:rPr>
          <w:sz w:val="24"/>
          <w:szCs w:val="24"/>
        </w:rPr>
      </w:pPr>
      <w:hyperlink r:id="rId7" w:history="1">
        <w:r w:rsidRPr="001D757A">
          <w:rPr>
            <w:rStyle w:val="Hyperlink"/>
            <w:sz w:val="24"/>
            <w:szCs w:val="24"/>
          </w:rPr>
          <w:t>#4437</w:t>
        </w:r>
        <w:r w:rsidR="008576EB" w:rsidRPr="001D757A">
          <w:rPr>
            <w:rStyle w:val="Hyperlink"/>
            <w:sz w:val="24"/>
            <w:szCs w:val="24"/>
          </w:rPr>
          <w:t>:</w:t>
        </w:r>
        <w:r w:rsidR="008576EB" w:rsidRPr="001D757A">
          <w:rPr>
            <w:rStyle w:val="Hyperlink"/>
            <w:rFonts w:ascii="Segoe UI" w:eastAsia="Times New Roman" w:hAnsi="Segoe UI" w:cs="Segoe UI"/>
            <w:kern w:val="36"/>
            <w:sz w:val="44"/>
            <w:szCs w:val="44"/>
            <w:lang w:eastAsia="en-IN"/>
            <w14:ligatures w14:val="none"/>
          </w:rPr>
          <w:t xml:space="preserve"> </w:t>
        </w:r>
        <w:r w:rsidR="008576EB" w:rsidRPr="001D757A">
          <w:rPr>
            <w:rStyle w:val="Hyperlink"/>
            <w:sz w:val="24"/>
            <w:szCs w:val="24"/>
          </w:rPr>
          <w:t>Fixed Tests for Turtle Singer and Synth Utils</w:t>
        </w:r>
      </w:hyperlink>
    </w:p>
    <w:p w14:paraId="35721019" w14:textId="667F0133" w:rsidR="003A2F9B" w:rsidRPr="001D757A" w:rsidRDefault="003A2F9B" w:rsidP="00656639">
      <w:pPr>
        <w:rPr>
          <w:sz w:val="24"/>
          <w:szCs w:val="24"/>
        </w:rPr>
      </w:pPr>
      <w:hyperlink r:id="rId8" w:history="1">
        <w:r w:rsidRPr="001D757A">
          <w:rPr>
            <w:rStyle w:val="Hyperlink"/>
            <w:sz w:val="24"/>
            <w:szCs w:val="24"/>
          </w:rPr>
          <w:t>#4433</w:t>
        </w:r>
        <w:r w:rsidR="008576EB" w:rsidRPr="001D757A">
          <w:rPr>
            <w:rStyle w:val="Hyperlink"/>
            <w:sz w:val="24"/>
            <w:szCs w:val="24"/>
          </w:rPr>
          <w:t>:</w:t>
        </w:r>
        <w:r w:rsidR="008576EB" w:rsidRPr="001D757A">
          <w:rPr>
            <w:rStyle w:val="Hyperlink"/>
            <w:rFonts w:ascii="Segoe UI" w:eastAsia="Times New Roman" w:hAnsi="Segoe UI" w:cs="Segoe UI"/>
            <w:kern w:val="36"/>
            <w:sz w:val="44"/>
            <w:szCs w:val="44"/>
            <w:lang w:eastAsia="en-IN"/>
            <w14:ligatures w14:val="none"/>
          </w:rPr>
          <w:t xml:space="preserve"> </w:t>
        </w:r>
        <w:r w:rsidR="008576EB" w:rsidRPr="001D757A">
          <w:rPr>
            <w:rStyle w:val="Hyperlink"/>
            <w:sz w:val="24"/>
            <w:szCs w:val="24"/>
          </w:rPr>
          <w:t>Fix PO File Errors</w:t>
        </w:r>
      </w:hyperlink>
    </w:p>
    <w:p w14:paraId="2D688B92" w14:textId="5F9FA650" w:rsidR="008576EB" w:rsidRDefault="001D757A" w:rsidP="006566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Merged PR:</w:t>
      </w:r>
    </w:p>
    <w:p w14:paraId="799B3886" w14:textId="6E31F1CB" w:rsidR="001D757A" w:rsidRPr="001D757A" w:rsidRDefault="001D757A" w:rsidP="001D757A">
      <w:pPr>
        <w:rPr>
          <w:sz w:val="24"/>
          <w:szCs w:val="24"/>
        </w:rPr>
      </w:pPr>
      <w:hyperlink r:id="rId9" w:history="1">
        <w:r w:rsidRPr="001D757A">
          <w:rPr>
            <w:rStyle w:val="Hyperlink"/>
            <w:sz w:val="24"/>
            <w:szCs w:val="24"/>
          </w:rPr>
          <w:t>#5523:</w:t>
        </w:r>
        <w:r w:rsidRPr="001D757A">
          <w:rPr>
            <w:rStyle w:val="Hyperlink"/>
            <w:rFonts w:ascii="Segoe UI" w:eastAsia="Times New Roman" w:hAnsi="Segoe UI" w:cs="Segoe UI"/>
            <w:kern w:val="36"/>
            <w:sz w:val="44"/>
            <w:szCs w:val="44"/>
            <w:lang w:eastAsia="en-IN"/>
            <w14:ligatures w14:val="none"/>
          </w:rPr>
          <w:t xml:space="preserve"> </w:t>
        </w:r>
        <w:r w:rsidRPr="001D757A">
          <w:rPr>
            <w:rStyle w:val="Hyperlink"/>
            <w:sz w:val="24"/>
            <w:szCs w:val="24"/>
          </w:rPr>
          <w:t xml:space="preserve">Manipulation: Make </w:t>
        </w:r>
        <w:proofErr w:type="spellStart"/>
        <w:r w:rsidRPr="001D757A">
          <w:rPr>
            <w:rStyle w:val="Hyperlink"/>
            <w:sz w:val="24"/>
            <w:szCs w:val="24"/>
          </w:rPr>
          <w:t>jQuery.cleanData</w:t>
        </w:r>
        <w:proofErr w:type="spellEnd"/>
        <w:r w:rsidRPr="001D757A">
          <w:rPr>
            <w:rStyle w:val="Hyperlink"/>
            <w:sz w:val="24"/>
            <w:szCs w:val="24"/>
          </w:rPr>
          <w:t xml:space="preserve"> not skip elements during </w:t>
        </w:r>
        <w:proofErr w:type="gramStart"/>
        <w:r w:rsidRPr="001D757A">
          <w:rPr>
            <w:rStyle w:val="Hyperlink"/>
            <w:sz w:val="24"/>
            <w:szCs w:val="24"/>
          </w:rPr>
          <w:t>cleanup(</w:t>
        </w:r>
        <w:proofErr w:type="spellStart"/>
        <w:proofErr w:type="gramEnd"/>
        <w:r w:rsidRPr="001D757A">
          <w:rPr>
            <w:rStyle w:val="Hyperlink"/>
            <w:sz w:val="24"/>
            <w:szCs w:val="24"/>
          </w:rPr>
          <w:t>JQuery</w:t>
        </w:r>
        <w:proofErr w:type="spellEnd"/>
        <w:r w:rsidRPr="001D757A">
          <w:rPr>
            <w:rStyle w:val="Hyperlink"/>
            <w:sz w:val="24"/>
            <w:szCs w:val="24"/>
          </w:rPr>
          <w:t xml:space="preserve"> Library).</w:t>
        </w:r>
      </w:hyperlink>
    </w:p>
    <w:p w14:paraId="4A073973" w14:textId="52D45774" w:rsidR="001D757A" w:rsidRDefault="001D757A" w:rsidP="00656639">
      <w:pPr>
        <w:rPr>
          <w:b/>
          <w:bCs/>
          <w:sz w:val="28"/>
          <w:szCs w:val="28"/>
        </w:rPr>
      </w:pPr>
    </w:p>
    <w:p w14:paraId="1FF9B9C9" w14:textId="77777777" w:rsidR="008576EB" w:rsidRPr="008576EB" w:rsidRDefault="008576EB" w:rsidP="008576EB">
      <w:pPr>
        <w:rPr>
          <w:b/>
          <w:bCs/>
          <w:sz w:val="28"/>
          <w:szCs w:val="28"/>
        </w:rPr>
      </w:pPr>
      <w:r w:rsidRPr="008576EB">
        <w:rPr>
          <w:b/>
          <w:bCs/>
          <w:sz w:val="28"/>
          <w:szCs w:val="28"/>
        </w:rPr>
        <w:t>About Me</w:t>
      </w:r>
    </w:p>
    <w:p w14:paraId="6FAD368D" w14:textId="77777777" w:rsidR="00B20334" w:rsidRPr="00B20334" w:rsidRDefault="00B20334" w:rsidP="00B20334">
      <w:r w:rsidRPr="00B20334">
        <w:t xml:space="preserve">I'm a passionate open-source contributor with a strong focus on AI and music technology. I actively engage on platforms like </w:t>
      </w:r>
      <w:r w:rsidRPr="00B20334">
        <w:rPr>
          <w:b/>
          <w:bCs/>
        </w:rPr>
        <w:t>Stack Overflow (reputation: 2496)</w:t>
      </w:r>
      <w:r w:rsidRPr="00B20334">
        <w:t xml:space="preserve"> and have contributed to multiple open-source projects, including Sugar Labs. My merged PRs in Music Blocks, such as fixing Turtle Singer tests (#4437) and resolving PO file errors (#4433), showcase my ability to tackle technical challenges. I thrive at the intersection of creativity and innovation, blending cutting-edge neural networks with music technology to create meaningful solutions.</w:t>
      </w:r>
    </w:p>
    <w:p w14:paraId="57D31E6C" w14:textId="77777777" w:rsidR="00276C94" w:rsidRDefault="00276C94" w:rsidP="00656639">
      <w:pPr>
        <w:rPr>
          <w:b/>
          <w:bCs/>
          <w:sz w:val="32"/>
          <w:szCs w:val="32"/>
        </w:rPr>
      </w:pPr>
    </w:p>
    <w:p w14:paraId="0AD0FBE3" w14:textId="00805F42" w:rsidR="00656639" w:rsidRPr="00E26D6F" w:rsidRDefault="00656639" w:rsidP="00656639">
      <w:pPr>
        <w:rPr>
          <w:b/>
          <w:bCs/>
          <w:sz w:val="32"/>
          <w:szCs w:val="32"/>
        </w:rPr>
      </w:pPr>
      <w:r w:rsidRPr="00E26D6F">
        <w:rPr>
          <w:b/>
          <w:bCs/>
          <w:sz w:val="32"/>
          <w:szCs w:val="32"/>
        </w:rPr>
        <w:t>Synopsis</w:t>
      </w:r>
    </w:p>
    <w:p w14:paraId="0E5BF57B" w14:textId="77777777" w:rsidR="00656639" w:rsidRPr="00E26D6F" w:rsidRDefault="00656639" w:rsidP="00656639">
      <w:r w:rsidRPr="00E26D6F">
        <w:t xml:space="preserve">Music Blocks currently uses an outdated internationalization (i18n) system called webL10n.js, which lacks support for modern i18n features such as pluralization and language-specific formatting. This project aims to modernize the i18n system by migrating to a contemporary JavaScript i18n framework (specifically i18next) and integrating AI translation services to assist human translators. By leveraging tools like Google Translate or </w:t>
      </w:r>
      <w:proofErr w:type="spellStart"/>
      <w:r w:rsidRPr="00E26D6F">
        <w:t>DeepL</w:t>
      </w:r>
      <w:proofErr w:type="spellEnd"/>
      <w:r w:rsidRPr="00E26D6F">
        <w:t>, initial translations can be generated automatically, reducing manual effort and supporting additional languages more efficiently.</w:t>
      </w:r>
    </w:p>
    <w:p w14:paraId="326FA7AD" w14:textId="77777777" w:rsidR="00276C94" w:rsidRDefault="00276C94" w:rsidP="00656639">
      <w:pPr>
        <w:rPr>
          <w:b/>
          <w:bCs/>
          <w:sz w:val="32"/>
          <w:szCs w:val="32"/>
        </w:rPr>
      </w:pPr>
    </w:p>
    <w:p w14:paraId="0AE534D1" w14:textId="77777777" w:rsidR="00276C94" w:rsidRDefault="00276C94" w:rsidP="00656639">
      <w:pPr>
        <w:rPr>
          <w:b/>
          <w:bCs/>
          <w:sz w:val="32"/>
          <w:szCs w:val="32"/>
        </w:rPr>
      </w:pPr>
    </w:p>
    <w:p w14:paraId="15C733DC" w14:textId="77777777" w:rsidR="00276C94" w:rsidRDefault="00276C94" w:rsidP="00656639">
      <w:pPr>
        <w:rPr>
          <w:b/>
          <w:bCs/>
          <w:sz w:val="32"/>
          <w:szCs w:val="32"/>
        </w:rPr>
      </w:pPr>
    </w:p>
    <w:p w14:paraId="78E52421" w14:textId="1627F3F8" w:rsidR="00656639" w:rsidRPr="00E26D6F" w:rsidRDefault="00656639" w:rsidP="00656639">
      <w:pPr>
        <w:rPr>
          <w:b/>
          <w:bCs/>
          <w:sz w:val="32"/>
          <w:szCs w:val="32"/>
        </w:rPr>
      </w:pPr>
      <w:r w:rsidRPr="00E26D6F">
        <w:rPr>
          <w:b/>
          <w:bCs/>
          <w:sz w:val="32"/>
          <w:szCs w:val="32"/>
        </w:rPr>
        <w:lastRenderedPageBreak/>
        <w:t>Benefits to the Community</w:t>
      </w:r>
    </w:p>
    <w:p w14:paraId="09A80BE4" w14:textId="77777777" w:rsidR="00656639" w:rsidRPr="00E26D6F" w:rsidRDefault="00656639" w:rsidP="00656639">
      <w:pPr>
        <w:numPr>
          <w:ilvl w:val="0"/>
          <w:numId w:val="25"/>
        </w:numPr>
      </w:pPr>
      <w:r w:rsidRPr="00E26D6F">
        <w:t>Enables more accurate and culturally appropriate translations with modern formatting capabilities.</w:t>
      </w:r>
    </w:p>
    <w:p w14:paraId="0EDCCDB9" w14:textId="77777777" w:rsidR="00656639" w:rsidRPr="00E26D6F" w:rsidRDefault="00656639" w:rsidP="00656639">
      <w:pPr>
        <w:numPr>
          <w:ilvl w:val="0"/>
          <w:numId w:val="25"/>
        </w:numPr>
      </w:pPr>
      <w:r w:rsidRPr="00E26D6F">
        <w:t>Reduces the workload on human translators by providing automatic initial translations.</w:t>
      </w:r>
    </w:p>
    <w:p w14:paraId="47CCE5E8" w14:textId="77777777" w:rsidR="00656639" w:rsidRPr="00E26D6F" w:rsidRDefault="00656639" w:rsidP="00656639">
      <w:pPr>
        <w:numPr>
          <w:ilvl w:val="0"/>
          <w:numId w:val="25"/>
        </w:numPr>
      </w:pPr>
      <w:r w:rsidRPr="00E26D6F">
        <w:t>Supports more languages, enhancing accessibility and inclusivity.</w:t>
      </w:r>
    </w:p>
    <w:p w14:paraId="5D277522" w14:textId="6431C876" w:rsidR="008576EB" w:rsidRPr="008576EB" w:rsidRDefault="00656639" w:rsidP="00656639">
      <w:pPr>
        <w:numPr>
          <w:ilvl w:val="0"/>
          <w:numId w:val="25"/>
        </w:numPr>
      </w:pPr>
      <w:r w:rsidRPr="00E26D6F">
        <w:t>Facilitates a streamlined translation process for future updates.</w:t>
      </w:r>
    </w:p>
    <w:p w14:paraId="783A6F33" w14:textId="77777777" w:rsidR="00276C94" w:rsidRDefault="00276C94" w:rsidP="00656639">
      <w:pPr>
        <w:rPr>
          <w:b/>
          <w:bCs/>
          <w:sz w:val="32"/>
          <w:szCs w:val="32"/>
        </w:rPr>
      </w:pPr>
    </w:p>
    <w:p w14:paraId="5DC060A0" w14:textId="161D2C55" w:rsidR="00656639" w:rsidRPr="001D757A" w:rsidRDefault="00656639" w:rsidP="00656639">
      <w:pPr>
        <w:rPr>
          <w:b/>
          <w:bCs/>
          <w:sz w:val="32"/>
          <w:szCs w:val="32"/>
        </w:rPr>
      </w:pPr>
      <w:r w:rsidRPr="001D757A">
        <w:rPr>
          <w:b/>
          <w:bCs/>
          <w:sz w:val="32"/>
          <w:szCs w:val="32"/>
        </w:rPr>
        <w:t>Deliverables</w:t>
      </w:r>
    </w:p>
    <w:p w14:paraId="3847C1AD" w14:textId="77777777" w:rsidR="00656639" w:rsidRPr="00E26D6F" w:rsidRDefault="00656639" w:rsidP="00656639">
      <w:pPr>
        <w:numPr>
          <w:ilvl w:val="0"/>
          <w:numId w:val="26"/>
        </w:numPr>
      </w:pPr>
      <w:r w:rsidRPr="00E26D6F">
        <w:t>Migration from WebL10n to i18next</w:t>
      </w:r>
    </w:p>
    <w:p w14:paraId="33DDE4BD" w14:textId="77777777" w:rsidR="00656639" w:rsidRPr="00E26D6F" w:rsidRDefault="00656639" w:rsidP="00656639">
      <w:pPr>
        <w:numPr>
          <w:ilvl w:val="0"/>
          <w:numId w:val="26"/>
        </w:numPr>
      </w:pPr>
      <w:r w:rsidRPr="00E26D6F">
        <w:t>Integration of AI Translation Support</w:t>
      </w:r>
    </w:p>
    <w:p w14:paraId="629CE6CC" w14:textId="77777777" w:rsidR="00656639" w:rsidRPr="00E26D6F" w:rsidRDefault="00656639" w:rsidP="00656639">
      <w:pPr>
        <w:numPr>
          <w:ilvl w:val="0"/>
          <w:numId w:val="26"/>
        </w:numPr>
      </w:pPr>
      <w:r w:rsidRPr="00E26D6F">
        <w:t>Creation and Update of JSON Translation Files</w:t>
      </w:r>
    </w:p>
    <w:p w14:paraId="384F0C88" w14:textId="77777777" w:rsidR="00656639" w:rsidRPr="00E26D6F" w:rsidRDefault="00656639" w:rsidP="00656639">
      <w:pPr>
        <w:numPr>
          <w:ilvl w:val="0"/>
          <w:numId w:val="26"/>
        </w:numPr>
      </w:pPr>
      <w:r w:rsidRPr="00E26D6F">
        <w:t>Documentation for Future Maintenance</w:t>
      </w:r>
    </w:p>
    <w:p w14:paraId="4BA090E0" w14:textId="77777777" w:rsidR="00656639" w:rsidRPr="00E26D6F" w:rsidRDefault="00656639" w:rsidP="00656639">
      <w:pPr>
        <w:numPr>
          <w:ilvl w:val="0"/>
          <w:numId w:val="26"/>
        </w:numPr>
      </w:pPr>
      <w:r w:rsidRPr="00E26D6F">
        <w:t>Automated Testing for Translation Accuracy</w:t>
      </w:r>
    </w:p>
    <w:p w14:paraId="2FDF73E0" w14:textId="4DC57357" w:rsidR="003A2F9B" w:rsidRDefault="003A2F9B" w:rsidP="00656639">
      <w:pPr>
        <w:rPr>
          <w:b/>
          <w:bCs/>
        </w:rPr>
      </w:pPr>
    </w:p>
    <w:p w14:paraId="5D20A2D9" w14:textId="77777777" w:rsidR="000F3145" w:rsidRDefault="000F3145" w:rsidP="00656639">
      <w:pPr>
        <w:rPr>
          <w:b/>
          <w:bCs/>
        </w:rPr>
      </w:pPr>
    </w:p>
    <w:p w14:paraId="3C34A7A2" w14:textId="2E528C5C" w:rsidR="00656639" w:rsidRPr="001D757A" w:rsidRDefault="00656639" w:rsidP="00656639">
      <w:pPr>
        <w:rPr>
          <w:b/>
          <w:bCs/>
          <w:sz w:val="32"/>
          <w:szCs w:val="32"/>
        </w:rPr>
      </w:pPr>
      <w:r w:rsidRPr="001D757A">
        <w:rPr>
          <w:b/>
          <w:bCs/>
          <w:sz w:val="32"/>
          <w:szCs w:val="32"/>
        </w:rPr>
        <w:t>Technical Details</w:t>
      </w:r>
    </w:p>
    <w:p w14:paraId="4B0FC698" w14:textId="77777777" w:rsidR="00656639" w:rsidRPr="00656639" w:rsidRDefault="00656639" w:rsidP="00656639">
      <w:pPr>
        <w:rPr>
          <w:b/>
          <w:bCs/>
        </w:rPr>
      </w:pPr>
      <w:r w:rsidRPr="00656639">
        <w:rPr>
          <w:b/>
          <w:bCs/>
        </w:rPr>
        <w:t>1. Migration from WebL10n to i18next</w:t>
      </w:r>
    </w:p>
    <w:p w14:paraId="37429FC5" w14:textId="77777777" w:rsidR="00656639" w:rsidRPr="00E26D6F" w:rsidRDefault="00656639" w:rsidP="00656639">
      <w:r w:rsidRPr="00E26D6F">
        <w:t>The migration involves replacing the outdated webL10n.js system with the modern i18next framework. This change affects several key files:</w:t>
      </w:r>
    </w:p>
    <w:p w14:paraId="11F80749" w14:textId="0E6527F8" w:rsidR="00656639" w:rsidRPr="00E26D6F" w:rsidRDefault="00656639" w:rsidP="00656639">
      <w:pPr>
        <w:numPr>
          <w:ilvl w:val="0"/>
          <w:numId w:val="27"/>
        </w:numPr>
      </w:pPr>
      <w:r w:rsidRPr="00E26D6F">
        <w:t xml:space="preserve">``The function </w:t>
      </w:r>
      <w:proofErr w:type="gramStart"/>
      <w:r w:rsidRPr="00E26D6F">
        <w:t>_(</w:t>
      </w:r>
      <w:proofErr w:type="gramEnd"/>
      <w:r w:rsidRPr="00E26D6F">
        <w:t xml:space="preserve">) is updated to use i18next.t() for translation lookups. Key features added include: </w:t>
      </w:r>
    </w:p>
    <w:p w14:paraId="733C3044" w14:textId="77777777" w:rsidR="00656639" w:rsidRPr="00E26D6F" w:rsidRDefault="00656639" w:rsidP="00656639">
      <w:pPr>
        <w:numPr>
          <w:ilvl w:val="1"/>
          <w:numId w:val="27"/>
        </w:numPr>
      </w:pPr>
      <w:r w:rsidRPr="00E26D6F">
        <w:t xml:space="preserve">Fallback strategies for translation: </w:t>
      </w:r>
    </w:p>
    <w:p w14:paraId="67149C1C" w14:textId="77777777" w:rsidR="00656639" w:rsidRPr="00E26D6F" w:rsidRDefault="00656639" w:rsidP="00656639">
      <w:pPr>
        <w:numPr>
          <w:ilvl w:val="2"/>
          <w:numId w:val="27"/>
        </w:numPr>
      </w:pPr>
      <w:r w:rsidRPr="00E26D6F">
        <w:t>Cleaned text (without special characters)</w:t>
      </w:r>
    </w:p>
    <w:p w14:paraId="1CB5BE4F" w14:textId="77777777" w:rsidR="00656639" w:rsidRPr="00E26D6F" w:rsidRDefault="00656639" w:rsidP="00656639">
      <w:pPr>
        <w:numPr>
          <w:ilvl w:val="2"/>
          <w:numId w:val="27"/>
        </w:numPr>
      </w:pPr>
      <w:r w:rsidRPr="00E26D6F">
        <w:t>Lowercase version</w:t>
      </w:r>
    </w:p>
    <w:p w14:paraId="035291E7" w14:textId="77777777" w:rsidR="00656639" w:rsidRPr="00E26D6F" w:rsidRDefault="00656639" w:rsidP="00656639">
      <w:pPr>
        <w:numPr>
          <w:ilvl w:val="2"/>
          <w:numId w:val="27"/>
        </w:numPr>
      </w:pPr>
      <w:r w:rsidRPr="00E26D6F">
        <w:t>Title case version</w:t>
      </w:r>
    </w:p>
    <w:p w14:paraId="11B3FD0C" w14:textId="77777777" w:rsidR="00656639" w:rsidRPr="00E26D6F" w:rsidRDefault="00656639" w:rsidP="00656639">
      <w:pPr>
        <w:numPr>
          <w:ilvl w:val="2"/>
          <w:numId w:val="27"/>
        </w:numPr>
      </w:pPr>
      <w:r w:rsidRPr="00E26D6F">
        <w:t>Hyphenated text</w:t>
      </w:r>
    </w:p>
    <w:p w14:paraId="40FF7CB2" w14:textId="77777777" w:rsidR="00656639" w:rsidRDefault="00656639" w:rsidP="00656639">
      <w:pPr>
        <w:numPr>
          <w:ilvl w:val="1"/>
          <w:numId w:val="27"/>
        </w:numPr>
      </w:pPr>
      <w:r w:rsidRPr="00E26D6F">
        <w:t>Support for specific languages like Kanji and Kana with sub-language handling.</w:t>
      </w:r>
    </w:p>
    <w:p w14:paraId="584CE497" w14:textId="7D88A984" w:rsidR="00611A06" w:rsidRDefault="00611A06" w:rsidP="00656639">
      <w:pPr>
        <w:numPr>
          <w:ilvl w:val="1"/>
          <w:numId w:val="27"/>
        </w:numPr>
      </w:pPr>
      <w:r>
        <w:t xml:space="preserve">Pseudo code version of </w:t>
      </w:r>
      <w:proofErr w:type="gramStart"/>
      <w:r>
        <w:t>_(</w:t>
      </w:r>
      <w:proofErr w:type="gramEnd"/>
      <w:r>
        <w:t>) function which would be used for this translation procedure.</w:t>
      </w:r>
      <w:r w:rsidR="00D40AB5">
        <w:t xml:space="preserve"> You can check the implementation in my </w:t>
      </w:r>
      <w:hyperlink r:id="rId10" w:history="1">
        <w:r w:rsidR="00D40AB5" w:rsidRPr="001D757A">
          <w:rPr>
            <w:rStyle w:val="Hyperlink"/>
            <w:sz w:val="24"/>
            <w:szCs w:val="24"/>
          </w:rPr>
          <w:t>PR #4</w:t>
        </w:r>
        <w:r w:rsidR="00D40AB5" w:rsidRPr="001D757A">
          <w:rPr>
            <w:rStyle w:val="Hyperlink"/>
            <w:sz w:val="24"/>
            <w:szCs w:val="24"/>
          </w:rPr>
          <w:t>4</w:t>
        </w:r>
        <w:r w:rsidR="00D40AB5" w:rsidRPr="001D757A">
          <w:rPr>
            <w:rStyle w:val="Hyperlink"/>
            <w:sz w:val="24"/>
            <w:szCs w:val="24"/>
          </w:rPr>
          <w:t>59</w:t>
        </w:r>
      </w:hyperlink>
      <w:r w:rsidR="00D40AB5">
        <w:t>.</w:t>
      </w:r>
    </w:p>
    <w:p w14:paraId="605B423D" w14:textId="77777777" w:rsidR="00D40AB5" w:rsidRPr="00E26D6F" w:rsidRDefault="00D40AB5" w:rsidP="00D40AB5">
      <w:pPr>
        <w:ind w:left="1440"/>
      </w:pPr>
    </w:p>
    <w:p w14:paraId="195D849D" w14:textId="7B299D90" w:rsidR="00A17AA5" w:rsidRPr="00E26D6F" w:rsidRDefault="00A17AA5" w:rsidP="00A17AA5"/>
    <w:p w14:paraId="2D935824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lastRenderedPageBreak/>
        <w:t xml:space="preserve">Function </w:t>
      </w:r>
      <w:proofErr w:type="gramStart"/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_(</w:t>
      </w:r>
      <w:proofErr w:type="gramEnd"/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text, </w:t>
      </w:r>
      <w:r w:rsidRPr="00611A06">
        <w:rPr>
          <w:rFonts w:ascii="Consolas" w:eastAsia="Times New Roman" w:hAnsi="Consolas" w:cs="Times New Roman"/>
          <w:color w:val="9CDCFE"/>
          <w:kern w:val="0"/>
          <w:sz w:val="21"/>
          <w:szCs w:val="21"/>
          <w:lang w:eastAsia="en-IN"/>
          <w14:ligatures w14:val="none"/>
        </w:rPr>
        <w:t>options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=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{}):</w:t>
      </w:r>
    </w:p>
    <w:p w14:paraId="08A92862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If text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is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empty →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return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</w:t>
      </w:r>
      <w:r w:rsidRPr="00611A0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""</w:t>
      </w:r>
    </w:p>
    <w:p w14:paraId="5C7F0021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</w:p>
    <w:p w14:paraId="0F34EB9A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    Clean text by removing special characters</w:t>
      </w:r>
    </w:p>
    <w:p w14:paraId="7C3F1EDA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Set language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and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check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if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it</w:t>
      </w:r>
      <w:r w:rsidRPr="00611A0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's "kanji" or "kana"</w:t>
      </w:r>
    </w:p>
    <w:p w14:paraId="1C8F7BF8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If yes,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try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fetching translation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with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special suffix</w:t>
      </w:r>
    </w:p>
    <w:p w14:paraId="4793ACCA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If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not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found, fallback to normal translation</w:t>
      </w:r>
    </w:p>
    <w:p w14:paraId="0758971B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</w:p>
    <w:p w14:paraId="6CA9927D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Try translating text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different variations:</w:t>
      </w:r>
    </w:p>
    <w:p w14:paraId="4065C1A4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en-IN"/>
          <w14:ligatures w14:val="none"/>
        </w:rPr>
        <w:t>1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. Original text</w:t>
      </w:r>
    </w:p>
    <w:p w14:paraId="1AC290B7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en-IN"/>
          <w14:ligatures w14:val="none"/>
        </w:rPr>
        <w:t>2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. Cleaned text (without special characters)</w:t>
      </w:r>
    </w:p>
    <w:p w14:paraId="353671AE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en-IN"/>
          <w14:ligatures w14:val="none"/>
        </w:rPr>
        <w:t>3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. Lowercase version</w:t>
      </w:r>
    </w:p>
    <w:p w14:paraId="04B3F8B5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en-IN"/>
          <w14:ligatures w14:val="none"/>
        </w:rPr>
        <w:t>4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. Title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case version</w:t>
      </w:r>
    </w:p>
    <w:p w14:paraId="0758D8BA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B5CEA8"/>
          <w:kern w:val="0"/>
          <w:sz w:val="21"/>
          <w:szCs w:val="21"/>
          <w:lang w:eastAsia="en-IN"/>
          <w14:ligatures w14:val="none"/>
        </w:rPr>
        <w:t>5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. Hyphenated version (spaces → </w:t>
      </w:r>
      <w:r w:rsidRPr="00611A0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"-"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)</w:t>
      </w:r>
    </w:p>
    <w:p w14:paraId="767F080C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</w:p>
    <w:p w14:paraId="0264A235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If translation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is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still missing,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return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original text</w:t>
      </w:r>
    </w:p>
    <w:p w14:paraId="69AF89D1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</w:p>
    <w:p w14:paraId="0E470A79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    Preserve original text</w:t>
      </w:r>
      <w:r w:rsidRPr="00611A06">
        <w:rPr>
          <w:rFonts w:ascii="Consolas" w:eastAsia="Times New Roman" w:hAnsi="Consolas" w:cs="Times New Roman"/>
          <w:color w:val="CE9178"/>
          <w:kern w:val="0"/>
          <w:sz w:val="21"/>
          <w:szCs w:val="21"/>
          <w:lang w:eastAsia="en-IN"/>
          <w14:ligatures w14:val="none"/>
        </w:rPr>
        <w:t>'s capitalization:</w:t>
      </w:r>
    </w:p>
    <w:p w14:paraId="56696B85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If </w:t>
      </w:r>
      <w:r w:rsidRPr="00611A06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en-IN"/>
          <w14:ligatures w14:val="none"/>
        </w:rPr>
        <w:t>all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uppercase →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return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translated text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uppercase</w:t>
      </w:r>
    </w:p>
    <w:p w14:paraId="254EA390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If </w:t>
      </w:r>
      <w:r w:rsidRPr="00611A06">
        <w:rPr>
          <w:rFonts w:ascii="Consolas" w:eastAsia="Times New Roman" w:hAnsi="Consolas" w:cs="Times New Roman"/>
          <w:color w:val="DCDCAA"/>
          <w:kern w:val="0"/>
          <w:sz w:val="21"/>
          <w:szCs w:val="21"/>
          <w:lang w:eastAsia="en-IN"/>
          <w14:ligatures w14:val="none"/>
        </w:rPr>
        <w:t>all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lowercase →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return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translated text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lowercase</w:t>
      </w:r>
    </w:p>
    <w:p w14:paraId="54E58169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        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If title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case → </w:t>
      </w:r>
      <w:r w:rsidRPr="00611A06">
        <w:rPr>
          <w:rFonts w:ascii="Consolas" w:eastAsia="Times New Roman" w:hAnsi="Consolas" w:cs="Times New Roman"/>
          <w:color w:val="C586C0"/>
          <w:kern w:val="0"/>
          <w:sz w:val="21"/>
          <w:szCs w:val="21"/>
          <w:lang w:eastAsia="en-IN"/>
          <w14:ligatures w14:val="none"/>
        </w:rPr>
        <w:t>return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translated text </w:t>
      </w:r>
      <w:r w:rsidRPr="00611A06">
        <w:rPr>
          <w:rFonts w:ascii="Consolas" w:eastAsia="Times New Roman" w:hAnsi="Consolas" w:cs="Times New Roman"/>
          <w:color w:val="569CD6"/>
          <w:kern w:val="0"/>
          <w:sz w:val="21"/>
          <w:szCs w:val="21"/>
          <w:lang w:eastAsia="en-IN"/>
          <w14:ligatures w14:val="none"/>
        </w:rPr>
        <w:t>in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 xml:space="preserve"> title</w:t>
      </w:r>
      <w:r w:rsidRPr="00611A06">
        <w:rPr>
          <w:rFonts w:ascii="Consolas" w:eastAsia="Times New Roman" w:hAnsi="Consolas" w:cs="Times New Roman"/>
          <w:color w:val="D4D4D4"/>
          <w:kern w:val="0"/>
          <w:sz w:val="21"/>
          <w:szCs w:val="21"/>
          <w:lang w:eastAsia="en-IN"/>
          <w14:ligatures w14:val="none"/>
        </w:rPr>
        <w:t>-</w:t>
      </w: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case</w:t>
      </w:r>
    </w:p>
    <w:p w14:paraId="03A27888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</w:p>
    <w:p w14:paraId="0AF6B5A7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  <w:r w:rsidRPr="00611A06"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  <w:t>    Return final translated text</w:t>
      </w:r>
    </w:p>
    <w:p w14:paraId="35A37CA5" w14:textId="77777777" w:rsidR="00611A06" w:rsidRPr="00611A06" w:rsidRDefault="00611A06" w:rsidP="00611A06">
      <w:pPr>
        <w:pStyle w:val="ListParagraph"/>
        <w:numPr>
          <w:ilvl w:val="0"/>
          <w:numId w:val="28"/>
        </w:num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kern w:val="0"/>
          <w:sz w:val="21"/>
          <w:szCs w:val="21"/>
          <w:lang w:eastAsia="en-IN"/>
          <w14:ligatures w14:val="none"/>
        </w:rPr>
      </w:pPr>
    </w:p>
    <w:p w14:paraId="26CB204C" w14:textId="1666B9C4" w:rsidR="00462107" w:rsidRPr="00E26D6F" w:rsidRDefault="00656639" w:rsidP="00462107">
      <w:pPr>
        <w:numPr>
          <w:ilvl w:val="0"/>
          <w:numId w:val="28"/>
        </w:numPr>
      </w:pPr>
      <w:r w:rsidRPr="00E26D6F">
        <w:t>WebL10n.js script tags are removed, and i18next is imported.</w:t>
      </w:r>
    </w:p>
    <w:p w14:paraId="7E2E9D63" w14:textId="77777777" w:rsidR="00462107" w:rsidRPr="001D64A0" w:rsidRDefault="00462107" w:rsidP="00462107"/>
    <w:p w14:paraId="79FEDBBE" w14:textId="1A1E8A1B" w:rsidR="00462107" w:rsidRDefault="001D64A0" w:rsidP="001D64A0">
      <w:pPr>
        <w:rPr>
          <w:b/>
          <w:bCs/>
        </w:rPr>
      </w:pPr>
      <w:r>
        <w:rPr>
          <w:b/>
          <w:bCs/>
        </w:rPr>
        <w:t>2.</w:t>
      </w:r>
      <w:r w:rsidRPr="001D64A0">
        <w:t xml:space="preserve"> </w:t>
      </w:r>
      <w:r w:rsidRPr="001D64A0">
        <w:rPr>
          <w:b/>
          <w:bCs/>
        </w:rPr>
        <w:t>Improving String Handling &amp; RTL Support in i18n Migration</w:t>
      </w:r>
    </w:p>
    <w:p w14:paraId="50E69830" w14:textId="74E4DC70" w:rsidR="001D64A0" w:rsidRDefault="001D64A0" w:rsidP="001D64A0">
      <w:r w:rsidRPr="001D64A0">
        <w:t>As part of the migration from WebL10n to i18next, we need to address certain string-handling limitations and ensure better support for Right-to-Left (RTL) languages.</w:t>
      </w:r>
    </w:p>
    <w:p w14:paraId="5E23E609" w14:textId="2B6D98FE" w:rsidR="001D64A0" w:rsidRPr="001D64A0" w:rsidRDefault="001D64A0" w:rsidP="001D64A0">
      <w:pPr>
        <w:pStyle w:val="ListParagraph"/>
        <w:numPr>
          <w:ilvl w:val="1"/>
          <w:numId w:val="42"/>
        </w:numPr>
        <w:rPr>
          <w:b/>
          <w:bCs/>
        </w:rPr>
      </w:pPr>
      <w:r w:rsidRPr="001D64A0">
        <w:rPr>
          <w:b/>
          <w:bCs/>
        </w:rPr>
        <w:t>Resolving String Concatenation Issues</w:t>
      </w:r>
    </w:p>
    <w:p w14:paraId="6C2DB332" w14:textId="04EDD28F" w:rsidR="001D64A0" w:rsidRDefault="001D64A0" w:rsidP="001D64A0">
      <w:pPr>
        <w:pStyle w:val="ListParagraph"/>
      </w:pPr>
      <w:r w:rsidRPr="001D64A0">
        <w:t>In the current codebase, some strings are concatenated like:</w:t>
      </w:r>
    </w:p>
    <w:p w14:paraId="753E9855" w14:textId="73CF7978" w:rsidR="001D64A0" w:rsidRDefault="001D64A0" w:rsidP="001D64A0">
      <w:pPr>
        <w:pStyle w:val="ListParagraph"/>
        <w:ind w:firstLine="720"/>
        <w:rPr>
          <w:i/>
          <w:iCs/>
          <w:color w:val="4472C4" w:themeColor="accent1"/>
        </w:rPr>
      </w:pPr>
      <w:proofErr w:type="spellStart"/>
      <w:r w:rsidRPr="001D64A0">
        <w:rPr>
          <w:i/>
          <w:iCs/>
          <w:color w:val="4472C4" w:themeColor="accent1"/>
        </w:rPr>
        <w:t>const</w:t>
      </w:r>
      <w:proofErr w:type="spellEnd"/>
      <w:r w:rsidRPr="001D64A0">
        <w:rPr>
          <w:i/>
          <w:iCs/>
          <w:color w:val="4472C4" w:themeColor="accent1"/>
        </w:rPr>
        <w:t xml:space="preserve"> name = </w:t>
      </w:r>
      <w:proofErr w:type="spellStart"/>
      <w:r w:rsidRPr="001D64A0">
        <w:rPr>
          <w:i/>
          <w:iCs/>
          <w:color w:val="4472C4" w:themeColor="accent1"/>
        </w:rPr>
        <w:t>currentKey</w:t>
      </w:r>
      <w:proofErr w:type="spellEnd"/>
      <w:r w:rsidRPr="001D64A0">
        <w:rPr>
          <w:i/>
          <w:iCs/>
          <w:color w:val="4472C4" w:themeColor="accent1"/>
        </w:rPr>
        <w:t xml:space="preserve"> + " " + _(mode);</w:t>
      </w:r>
    </w:p>
    <w:p w14:paraId="3966A3DA" w14:textId="05DCD42A" w:rsidR="001D64A0" w:rsidRDefault="001D64A0" w:rsidP="001D64A0">
      <w:pPr>
        <w:ind w:left="720"/>
      </w:pPr>
      <w:r w:rsidRPr="001D64A0">
        <w:t>This approach does not work well for languages with different word orders (e.g., RTL languages).</w:t>
      </w:r>
      <w:r w:rsidRPr="001D64A0">
        <w:t xml:space="preserve"> </w:t>
      </w:r>
      <w:r w:rsidRPr="001D64A0">
        <w:t xml:space="preserve">Instead of manually concatenating strings, we will use </w:t>
      </w:r>
      <w:r w:rsidRPr="001D64A0">
        <w:rPr>
          <w:b/>
          <w:bCs/>
        </w:rPr>
        <w:t>interpolation with placeholders</w:t>
      </w:r>
      <w:r w:rsidRPr="001D64A0">
        <w:t>:</w:t>
      </w:r>
    </w:p>
    <w:p w14:paraId="6FD41F38" w14:textId="4875210D" w:rsidR="001D64A0" w:rsidRDefault="001D64A0" w:rsidP="001D64A0">
      <w:pPr>
        <w:ind w:left="720"/>
        <w:rPr>
          <w:i/>
          <w:iCs/>
          <w:color w:val="4472C4" w:themeColor="accent1"/>
        </w:rPr>
      </w:pPr>
      <w:r>
        <w:tab/>
      </w:r>
      <w:proofErr w:type="spellStart"/>
      <w:r w:rsidRPr="001D64A0">
        <w:rPr>
          <w:i/>
          <w:iCs/>
          <w:color w:val="4472C4" w:themeColor="accent1"/>
        </w:rPr>
        <w:t>const</w:t>
      </w:r>
      <w:proofErr w:type="spellEnd"/>
      <w:r w:rsidRPr="001D64A0">
        <w:rPr>
          <w:i/>
          <w:iCs/>
          <w:color w:val="4472C4" w:themeColor="accent1"/>
        </w:rPr>
        <w:t xml:space="preserve"> name = </w:t>
      </w:r>
      <w:proofErr w:type="gramStart"/>
      <w:r w:rsidRPr="001D64A0">
        <w:rPr>
          <w:i/>
          <w:iCs/>
          <w:color w:val="4472C4" w:themeColor="accent1"/>
        </w:rPr>
        <w:t>_(</w:t>
      </w:r>
      <w:proofErr w:type="gramEnd"/>
      <w:r w:rsidRPr="001D64A0">
        <w:rPr>
          <w:i/>
          <w:iCs/>
          <w:color w:val="4472C4" w:themeColor="accent1"/>
        </w:rPr>
        <w:t>"</w:t>
      </w:r>
      <w:proofErr w:type="spellStart"/>
      <w:r w:rsidRPr="001D64A0">
        <w:rPr>
          <w:i/>
          <w:iCs/>
          <w:color w:val="4472C4" w:themeColor="accent1"/>
        </w:rPr>
        <w:t>music.mode</w:t>
      </w:r>
      <w:proofErr w:type="spellEnd"/>
      <w:r w:rsidRPr="001D64A0">
        <w:rPr>
          <w:i/>
          <w:iCs/>
          <w:color w:val="4472C4" w:themeColor="accent1"/>
        </w:rPr>
        <w:t xml:space="preserve">", { key: </w:t>
      </w:r>
      <w:proofErr w:type="spellStart"/>
      <w:r w:rsidRPr="001D64A0">
        <w:rPr>
          <w:i/>
          <w:iCs/>
          <w:color w:val="4472C4" w:themeColor="accent1"/>
        </w:rPr>
        <w:t>currentKey</w:t>
      </w:r>
      <w:proofErr w:type="spellEnd"/>
      <w:r w:rsidRPr="001D64A0">
        <w:rPr>
          <w:i/>
          <w:iCs/>
          <w:color w:val="4472C4" w:themeColor="accent1"/>
        </w:rPr>
        <w:t>, mode: mode });</w:t>
      </w:r>
    </w:p>
    <w:p w14:paraId="76B15742" w14:textId="43538CAB" w:rsidR="001D64A0" w:rsidRPr="00834639" w:rsidRDefault="001D64A0" w:rsidP="001D64A0">
      <w:pPr>
        <w:ind w:left="720"/>
      </w:pPr>
      <w:r w:rsidRPr="00834639">
        <w:t xml:space="preserve">for </w:t>
      </w:r>
      <w:proofErr w:type="spellStart"/>
      <w:r w:rsidRPr="00834639">
        <w:t>eg</w:t>
      </w:r>
      <w:proofErr w:type="spellEnd"/>
      <w:r w:rsidR="00834639">
        <w:t xml:space="preserve">: </w:t>
      </w:r>
      <w:r w:rsidRPr="00834639">
        <w:t>In English: "C Major"</w:t>
      </w:r>
    </w:p>
    <w:p w14:paraId="0C6D669B" w14:textId="4AB35D10" w:rsidR="001D64A0" w:rsidRPr="001D64A0" w:rsidRDefault="001D64A0" w:rsidP="001D64A0">
      <w:pPr>
        <w:ind w:left="720"/>
      </w:pPr>
      <w:r w:rsidRPr="001D64A0">
        <w:t xml:space="preserve">In French: "Do </w:t>
      </w:r>
      <w:proofErr w:type="spellStart"/>
      <w:r w:rsidRPr="001D64A0">
        <w:t>Majeur</w:t>
      </w:r>
      <w:proofErr w:type="spellEnd"/>
      <w:r w:rsidRPr="001D64A0">
        <w:t>" (Order changes)</w:t>
      </w:r>
    </w:p>
    <w:p w14:paraId="5C0603E0" w14:textId="4C6AE160" w:rsidR="001D64A0" w:rsidRPr="001D64A0" w:rsidRDefault="001D64A0" w:rsidP="001D64A0">
      <w:pPr>
        <w:ind w:left="720"/>
        <w:rPr>
          <w:b/>
          <w:bCs/>
        </w:rPr>
      </w:pPr>
      <w:r w:rsidRPr="001D64A0">
        <w:t xml:space="preserve">In Arabic (RTL): </w:t>
      </w:r>
      <w:proofErr w:type="spellStart"/>
      <w:r w:rsidR="00834639" w:rsidRPr="00834639">
        <w:t>كبير</w:t>
      </w:r>
      <w:proofErr w:type="spellEnd"/>
      <w:r w:rsidR="00834639" w:rsidRPr="00834639">
        <w:t xml:space="preserve"> </w:t>
      </w:r>
      <w:r w:rsidRPr="001D64A0">
        <w:t>C (Word order reversed)</w:t>
      </w:r>
      <w:r w:rsidR="00834639">
        <w:br/>
      </w:r>
      <w:r w:rsidR="00834639" w:rsidRPr="00834639">
        <w:rPr>
          <w:b/>
          <w:bCs/>
        </w:rPr>
        <w:t xml:space="preserve">In my </w:t>
      </w:r>
      <w:proofErr w:type="gramStart"/>
      <w:r w:rsidR="00834639" w:rsidRPr="00834639">
        <w:rPr>
          <w:b/>
          <w:bCs/>
        </w:rPr>
        <w:t>_(</w:t>
      </w:r>
      <w:proofErr w:type="gramEnd"/>
      <w:r w:rsidR="00834639" w:rsidRPr="00834639">
        <w:rPr>
          <w:b/>
          <w:bCs/>
        </w:rPr>
        <w:t>) function I have added new optional parameter for the same you can check in util</w:t>
      </w:r>
      <w:r w:rsidR="00834639">
        <w:rPr>
          <w:b/>
          <w:bCs/>
        </w:rPr>
        <w:t>s</w:t>
      </w:r>
      <w:r w:rsidR="00834639" w:rsidRPr="00834639">
        <w:rPr>
          <w:b/>
          <w:bCs/>
        </w:rPr>
        <w:t>/util</w:t>
      </w:r>
      <w:r w:rsidR="00834639">
        <w:rPr>
          <w:b/>
          <w:bCs/>
        </w:rPr>
        <w:t>s</w:t>
      </w:r>
      <w:r w:rsidR="00834639" w:rsidRPr="00834639">
        <w:rPr>
          <w:b/>
          <w:bCs/>
        </w:rPr>
        <w:t>.js</w:t>
      </w:r>
    </w:p>
    <w:p w14:paraId="63CFF807" w14:textId="77777777" w:rsidR="001D64A0" w:rsidRPr="00B435A3" w:rsidRDefault="001D64A0" w:rsidP="00B435A3">
      <w:pPr>
        <w:rPr>
          <w:i/>
          <w:iCs/>
        </w:rPr>
      </w:pPr>
    </w:p>
    <w:p w14:paraId="7DFB6944" w14:textId="77777777" w:rsidR="00834639" w:rsidRDefault="00834639" w:rsidP="00656639">
      <w:pPr>
        <w:rPr>
          <w:b/>
          <w:bCs/>
        </w:rPr>
      </w:pPr>
      <w:r>
        <w:rPr>
          <w:b/>
          <w:bCs/>
        </w:rPr>
        <w:lastRenderedPageBreak/>
        <w:t>3.</w:t>
      </w:r>
      <w:r w:rsidRPr="00834639">
        <w:t xml:space="preserve"> </w:t>
      </w:r>
      <w:r w:rsidRPr="00834639">
        <w:rPr>
          <w:b/>
          <w:bCs/>
        </w:rPr>
        <w:t>Optimizing Translation Keys for Maintainability</w:t>
      </w:r>
    </w:p>
    <w:p w14:paraId="5CA3441F" w14:textId="56CE9344" w:rsidR="002C151A" w:rsidRDefault="00834639" w:rsidP="002C151A">
      <w:pPr>
        <w:pStyle w:val="ListParagraph"/>
        <w:numPr>
          <w:ilvl w:val="0"/>
          <w:numId w:val="43"/>
        </w:numPr>
      </w:pPr>
      <w:r w:rsidRPr="00834639">
        <w:t xml:space="preserve">Instead of using full sentences as keys, we </w:t>
      </w:r>
      <w:r w:rsidR="00B435A3">
        <w:t>should</w:t>
      </w:r>
      <w:r w:rsidRPr="00834639">
        <w:t xml:space="preserve"> use short, descriptive keys.</w:t>
      </w:r>
      <w:r>
        <w:t xml:space="preserve"> For </w:t>
      </w:r>
      <w:proofErr w:type="spellStart"/>
      <w:r>
        <w:t>Eg.</w:t>
      </w:r>
      <w:proofErr w:type="spellEnd"/>
    </w:p>
    <w:p w14:paraId="573A50C0" w14:textId="77777777" w:rsidR="002C151A" w:rsidRPr="002C151A" w:rsidRDefault="002C151A" w:rsidP="002C151A">
      <w:pPr>
        <w:pStyle w:val="ListParagraph"/>
        <w:rPr>
          <w:i/>
          <w:iCs/>
          <w:color w:val="4472C4" w:themeColor="accent1"/>
        </w:rPr>
      </w:pPr>
      <w:r w:rsidRPr="002C151A">
        <w:rPr>
          <w:i/>
          <w:iCs/>
          <w:color w:val="4472C4" w:themeColor="accent1"/>
        </w:rPr>
        <w:t>{</w:t>
      </w:r>
    </w:p>
    <w:p w14:paraId="7338C072" w14:textId="77777777" w:rsidR="002C151A" w:rsidRPr="002C151A" w:rsidRDefault="002C151A" w:rsidP="002C151A">
      <w:pPr>
        <w:pStyle w:val="ListParagraph"/>
        <w:rPr>
          <w:i/>
          <w:iCs/>
          <w:color w:val="4472C4" w:themeColor="accent1"/>
        </w:rPr>
      </w:pPr>
      <w:r w:rsidRPr="002C151A">
        <w:rPr>
          <w:i/>
          <w:iCs/>
          <w:color w:val="4472C4" w:themeColor="accent1"/>
        </w:rPr>
        <w:t xml:space="preserve">  "The Semi-tone transposition block will shift the pitches contained inside Note blocks up (or down) by half steps.": "El </w:t>
      </w:r>
      <w:proofErr w:type="spellStart"/>
      <w:r w:rsidRPr="002C151A">
        <w:rPr>
          <w:i/>
          <w:iCs/>
          <w:color w:val="4472C4" w:themeColor="accent1"/>
        </w:rPr>
        <w:t>bloque</w:t>
      </w:r>
      <w:proofErr w:type="spellEnd"/>
      <w:r w:rsidRPr="002C151A">
        <w:rPr>
          <w:i/>
          <w:iCs/>
          <w:color w:val="4472C4" w:themeColor="accent1"/>
        </w:rPr>
        <w:t xml:space="preserve"> de </w:t>
      </w:r>
      <w:proofErr w:type="spellStart"/>
      <w:r w:rsidRPr="002C151A">
        <w:rPr>
          <w:i/>
          <w:iCs/>
          <w:color w:val="4472C4" w:themeColor="accent1"/>
        </w:rPr>
        <w:t>transposición</w:t>
      </w:r>
      <w:proofErr w:type="spellEnd"/>
      <w:r w:rsidRPr="002C151A">
        <w:rPr>
          <w:i/>
          <w:iCs/>
          <w:color w:val="4472C4" w:themeColor="accent1"/>
        </w:rPr>
        <w:t xml:space="preserve"> de </w:t>
      </w:r>
      <w:proofErr w:type="spellStart"/>
      <w:r w:rsidRPr="002C151A">
        <w:rPr>
          <w:i/>
          <w:iCs/>
          <w:color w:val="4472C4" w:themeColor="accent1"/>
        </w:rPr>
        <w:t>semitonos</w:t>
      </w:r>
      <w:proofErr w:type="spellEnd"/>
      <w:r w:rsidRPr="002C151A">
        <w:rPr>
          <w:i/>
          <w:iCs/>
          <w:color w:val="4472C4" w:themeColor="accent1"/>
        </w:rPr>
        <w:t xml:space="preserve"> </w:t>
      </w:r>
      <w:proofErr w:type="spellStart"/>
      <w:r w:rsidRPr="002C151A">
        <w:rPr>
          <w:i/>
          <w:iCs/>
          <w:color w:val="4472C4" w:themeColor="accent1"/>
        </w:rPr>
        <w:t>desplazará</w:t>
      </w:r>
      <w:proofErr w:type="spellEnd"/>
      <w:r w:rsidRPr="002C151A">
        <w:rPr>
          <w:i/>
          <w:iCs/>
          <w:color w:val="4472C4" w:themeColor="accent1"/>
        </w:rPr>
        <w:t xml:space="preserve"> </w:t>
      </w:r>
      <w:proofErr w:type="spellStart"/>
      <w:r w:rsidRPr="002C151A">
        <w:rPr>
          <w:i/>
          <w:iCs/>
          <w:color w:val="4472C4" w:themeColor="accent1"/>
        </w:rPr>
        <w:t>los</w:t>
      </w:r>
      <w:proofErr w:type="spellEnd"/>
      <w:r w:rsidRPr="002C151A">
        <w:rPr>
          <w:i/>
          <w:iCs/>
          <w:color w:val="4472C4" w:themeColor="accent1"/>
        </w:rPr>
        <w:t xml:space="preserve"> tonos </w:t>
      </w:r>
      <w:proofErr w:type="spellStart"/>
      <w:r w:rsidRPr="002C151A">
        <w:rPr>
          <w:i/>
          <w:iCs/>
          <w:color w:val="4472C4" w:themeColor="accent1"/>
        </w:rPr>
        <w:t>dentro</w:t>
      </w:r>
      <w:proofErr w:type="spellEnd"/>
      <w:r w:rsidRPr="002C151A">
        <w:rPr>
          <w:i/>
          <w:iCs/>
          <w:color w:val="4472C4" w:themeColor="accent1"/>
        </w:rPr>
        <w:t xml:space="preserve"> de </w:t>
      </w:r>
      <w:proofErr w:type="spellStart"/>
      <w:r w:rsidRPr="002C151A">
        <w:rPr>
          <w:i/>
          <w:iCs/>
          <w:color w:val="4472C4" w:themeColor="accent1"/>
        </w:rPr>
        <w:t>los</w:t>
      </w:r>
      <w:proofErr w:type="spellEnd"/>
      <w:r w:rsidRPr="002C151A">
        <w:rPr>
          <w:i/>
          <w:iCs/>
          <w:color w:val="4472C4" w:themeColor="accent1"/>
        </w:rPr>
        <w:t xml:space="preserve"> </w:t>
      </w:r>
      <w:proofErr w:type="spellStart"/>
      <w:r w:rsidRPr="002C151A">
        <w:rPr>
          <w:i/>
          <w:iCs/>
          <w:color w:val="4472C4" w:themeColor="accent1"/>
        </w:rPr>
        <w:t>bloques</w:t>
      </w:r>
      <w:proofErr w:type="spellEnd"/>
      <w:r w:rsidRPr="002C151A">
        <w:rPr>
          <w:i/>
          <w:iCs/>
          <w:color w:val="4472C4" w:themeColor="accent1"/>
        </w:rPr>
        <w:t xml:space="preserve"> de nota </w:t>
      </w:r>
      <w:proofErr w:type="spellStart"/>
      <w:r w:rsidRPr="002C151A">
        <w:rPr>
          <w:i/>
          <w:iCs/>
          <w:color w:val="4472C4" w:themeColor="accent1"/>
        </w:rPr>
        <w:t>hacia</w:t>
      </w:r>
      <w:proofErr w:type="spellEnd"/>
      <w:r w:rsidRPr="002C151A">
        <w:rPr>
          <w:i/>
          <w:iCs/>
          <w:color w:val="4472C4" w:themeColor="accent1"/>
        </w:rPr>
        <w:t xml:space="preserve"> </w:t>
      </w:r>
      <w:proofErr w:type="spellStart"/>
      <w:r w:rsidRPr="002C151A">
        <w:rPr>
          <w:i/>
          <w:iCs/>
          <w:color w:val="4472C4" w:themeColor="accent1"/>
        </w:rPr>
        <w:t>arriba</w:t>
      </w:r>
      <w:proofErr w:type="spellEnd"/>
      <w:r w:rsidRPr="002C151A">
        <w:rPr>
          <w:i/>
          <w:iCs/>
          <w:color w:val="4472C4" w:themeColor="accent1"/>
        </w:rPr>
        <w:t xml:space="preserve"> (o </w:t>
      </w:r>
      <w:proofErr w:type="spellStart"/>
      <w:r w:rsidRPr="002C151A">
        <w:rPr>
          <w:i/>
          <w:iCs/>
          <w:color w:val="4472C4" w:themeColor="accent1"/>
        </w:rPr>
        <w:t>abajo</w:t>
      </w:r>
      <w:proofErr w:type="spellEnd"/>
      <w:r w:rsidRPr="002C151A">
        <w:rPr>
          <w:i/>
          <w:iCs/>
          <w:color w:val="4472C4" w:themeColor="accent1"/>
        </w:rPr>
        <w:t xml:space="preserve">) </w:t>
      </w:r>
      <w:proofErr w:type="spellStart"/>
      <w:r w:rsidRPr="002C151A">
        <w:rPr>
          <w:i/>
          <w:iCs/>
          <w:color w:val="4472C4" w:themeColor="accent1"/>
        </w:rPr>
        <w:t>en</w:t>
      </w:r>
      <w:proofErr w:type="spellEnd"/>
      <w:r w:rsidRPr="002C151A">
        <w:rPr>
          <w:i/>
          <w:iCs/>
          <w:color w:val="4472C4" w:themeColor="accent1"/>
        </w:rPr>
        <w:t xml:space="preserve"> </w:t>
      </w:r>
      <w:proofErr w:type="spellStart"/>
      <w:r w:rsidRPr="002C151A">
        <w:rPr>
          <w:i/>
          <w:iCs/>
          <w:color w:val="4472C4" w:themeColor="accent1"/>
        </w:rPr>
        <w:t>semitonos</w:t>
      </w:r>
      <w:proofErr w:type="spellEnd"/>
      <w:r w:rsidRPr="002C151A">
        <w:rPr>
          <w:i/>
          <w:iCs/>
          <w:color w:val="4472C4" w:themeColor="accent1"/>
        </w:rPr>
        <w:t>."</w:t>
      </w:r>
    </w:p>
    <w:p w14:paraId="492CE8A8" w14:textId="77777777" w:rsidR="00552183" w:rsidRDefault="002C151A" w:rsidP="002C151A">
      <w:pPr>
        <w:pStyle w:val="ListParagraph"/>
        <w:rPr>
          <w:i/>
          <w:iCs/>
          <w:color w:val="4472C4" w:themeColor="accent1"/>
        </w:rPr>
      </w:pPr>
      <w:r w:rsidRPr="002C151A">
        <w:rPr>
          <w:i/>
          <w:iCs/>
          <w:color w:val="4472C4" w:themeColor="accent1"/>
        </w:rPr>
        <w:t>}</w:t>
      </w:r>
    </w:p>
    <w:p w14:paraId="5D26EB2E" w14:textId="67447AEE" w:rsidR="002C151A" w:rsidRPr="00552183" w:rsidRDefault="00834639" w:rsidP="002C151A">
      <w:pPr>
        <w:pStyle w:val="ListParagraph"/>
        <w:rPr>
          <w:b/>
          <w:bCs/>
        </w:rPr>
      </w:pPr>
      <w:r>
        <w:br/>
      </w:r>
      <w:r w:rsidR="00B435A3" w:rsidRPr="00552183">
        <w:rPr>
          <w:b/>
          <w:bCs/>
        </w:rPr>
        <w:t>should change to</w:t>
      </w:r>
    </w:p>
    <w:p w14:paraId="5215FF8B" w14:textId="77777777" w:rsidR="00552183" w:rsidRDefault="00552183" w:rsidP="00B435A3">
      <w:pPr>
        <w:pStyle w:val="ListParagraph"/>
        <w:rPr>
          <w:i/>
          <w:iCs/>
          <w:color w:val="4472C4" w:themeColor="accent1"/>
        </w:rPr>
      </w:pPr>
    </w:p>
    <w:p w14:paraId="596D6CCF" w14:textId="5AE659F5" w:rsidR="00B435A3" w:rsidRPr="00B435A3" w:rsidRDefault="00B435A3" w:rsidP="00B435A3">
      <w:pPr>
        <w:pStyle w:val="ListParagraph"/>
        <w:rPr>
          <w:i/>
          <w:iCs/>
          <w:color w:val="4472C4" w:themeColor="accent1"/>
        </w:rPr>
      </w:pPr>
      <w:r w:rsidRPr="00B435A3">
        <w:rPr>
          <w:i/>
          <w:iCs/>
          <w:color w:val="4472C4" w:themeColor="accent1"/>
        </w:rPr>
        <w:t>{</w:t>
      </w:r>
    </w:p>
    <w:p w14:paraId="55F423CE" w14:textId="77777777" w:rsidR="00B435A3" w:rsidRPr="00B435A3" w:rsidRDefault="00B435A3" w:rsidP="00B435A3">
      <w:pPr>
        <w:pStyle w:val="ListParagraph"/>
        <w:rPr>
          <w:i/>
          <w:iCs/>
          <w:color w:val="4472C4" w:themeColor="accent1"/>
        </w:rPr>
      </w:pPr>
      <w:r w:rsidRPr="00B435A3">
        <w:rPr>
          <w:i/>
          <w:iCs/>
          <w:color w:val="4472C4" w:themeColor="accent1"/>
        </w:rPr>
        <w:t xml:space="preserve">  "</w:t>
      </w:r>
      <w:proofErr w:type="spellStart"/>
      <w:proofErr w:type="gramStart"/>
      <w:r w:rsidRPr="00B435A3">
        <w:rPr>
          <w:i/>
          <w:iCs/>
          <w:color w:val="4472C4" w:themeColor="accent1"/>
        </w:rPr>
        <w:t>block.semitone</w:t>
      </w:r>
      <w:proofErr w:type="gramEnd"/>
      <w:r w:rsidRPr="00B435A3">
        <w:rPr>
          <w:i/>
          <w:iCs/>
          <w:color w:val="4472C4" w:themeColor="accent1"/>
        </w:rPr>
        <w:t>_transpose</w:t>
      </w:r>
      <w:proofErr w:type="spellEnd"/>
      <w:r w:rsidRPr="00B435A3">
        <w:rPr>
          <w:i/>
          <w:iCs/>
          <w:color w:val="4472C4" w:themeColor="accent1"/>
        </w:rPr>
        <w:t xml:space="preserve">": "El </w:t>
      </w:r>
      <w:proofErr w:type="spellStart"/>
      <w:r w:rsidRPr="00B435A3">
        <w:rPr>
          <w:i/>
          <w:iCs/>
          <w:color w:val="4472C4" w:themeColor="accent1"/>
        </w:rPr>
        <w:t>bloque</w:t>
      </w:r>
      <w:proofErr w:type="spellEnd"/>
      <w:r w:rsidRPr="00B435A3">
        <w:rPr>
          <w:i/>
          <w:iCs/>
          <w:color w:val="4472C4" w:themeColor="accent1"/>
        </w:rPr>
        <w:t xml:space="preserve"> de </w:t>
      </w:r>
      <w:proofErr w:type="spellStart"/>
      <w:r w:rsidRPr="00B435A3">
        <w:rPr>
          <w:i/>
          <w:iCs/>
          <w:color w:val="4472C4" w:themeColor="accent1"/>
        </w:rPr>
        <w:t>transposición</w:t>
      </w:r>
      <w:proofErr w:type="spellEnd"/>
      <w:r w:rsidRPr="00B435A3">
        <w:rPr>
          <w:i/>
          <w:iCs/>
          <w:color w:val="4472C4" w:themeColor="accent1"/>
        </w:rPr>
        <w:t xml:space="preserve"> de </w:t>
      </w:r>
      <w:proofErr w:type="spellStart"/>
      <w:r w:rsidRPr="00B435A3">
        <w:rPr>
          <w:i/>
          <w:iCs/>
          <w:color w:val="4472C4" w:themeColor="accent1"/>
        </w:rPr>
        <w:t>semitonos</w:t>
      </w:r>
      <w:proofErr w:type="spellEnd"/>
      <w:r w:rsidRPr="00B435A3">
        <w:rPr>
          <w:i/>
          <w:iCs/>
          <w:color w:val="4472C4" w:themeColor="accent1"/>
        </w:rPr>
        <w:t xml:space="preserve"> </w:t>
      </w:r>
      <w:proofErr w:type="spellStart"/>
      <w:r w:rsidRPr="00B435A3">
        <w:rPr>
          <w:i/>
          <w:iCs/>
          <w:color w:val="4472C4" w:themeColor="accent1"/>
        </w:rPr>
        <w:t>desplazará</w:t>
      </w:r>
      <w:proofErr w:type="spellEnd"/>
      <w:r w:rsidRPr="00B435A3">
        <w:rPr>
          <w:i/>
          <w:iCs/>
          <w:color w:val="4472C4" w:themeColor="accent1"/>
        </w:rPr>
        <w:t xml:space="preserve"> </w:t>
      </w:r>
      <w:proofErr w:type="spellStart"/>
      <w:r w:rsidRPr="00B435A3">
        <w:rPr>
          <w:i/>
          <w:iCs/>
          <w:color w:val="4472C4" w:themeColor="accent1"/>
        </w:rPr>
        <w:t>los</w:t>
      </w:r>
      <w:proofErr w:type="spellEnd"/>
      <w:r w:rsidRPr="00B435A3">
        <w:rPr>
          <w:i/>
          <w:iCs/>
          <w:color w:val="4472C4" w:themeColor="accent1"/>
        </w:rPr>
        <w:t xml:space="preserve"> tonos </w:t>
      </w:r>
      <w:proofErr w:type="spellStart"/>
      <w:r w:rsidRPr="00B435A3">
        <w:rPr>
          <w:i/>
          <w:iCs/>
          <w:color w:val="4472C4" w:themeColor="accent1"/>
        </w:rPr>
        <w:t>dentro</w:t>
      </w:r>
      <w:proofErr w:type="spellEnd"/>
      <w:r w:rsidRPr="00B435A3">
        <w:rPr>
          <w:i/>
          <w:iCs/>
          <w:color w:val="4472C4" w:themeColor="accent1"/>
        </w:rPr>
        <w:t xml:space="preserve"> de </w:t>
      </w:r>
      <w:proofErr w:type="spellStart"/>
      <w:r w:rsidRPr="00B435A3">
        <w:rPr>
          <w:i/>
          <w:iCs/>
          <w:color w:val="4472C4" w:themeColor="accent1"/>
        </w:rPr>
        <w:t>los</w:t>
      </w:r>
      <w:proofErr w:type="spellEnd"/>
      <w:r w:rsidRPr="00B435A3">
        <w:rPr>
          <w:i/>
          <w:iCs/>
          <w:color w:val="4472C4" w:themeColor="accent1"/>
        </w:rPr>
        <w:t xml:space="preserve"> </w:t>
      </w:r>
      <w:proofErr w:type="spellStart"/>
      <w:r w:rsidRPr="00B435A3">
        <w:rPr>
          <w:i/>
          <w:iCs/>
          <w:color w:val="4472C4" w:themeColor="accent1"/>
        </w:rPr>
        <w:t>bloques</w:t>
      </w:r>
      <w:proofErr w:type="spellEnd"/>
      <w:r w:rsidRPr="00B435A3">
        <w:rPr>
          <w:i/>
          <w:iCs/>
          <w:color w:val="4472C4" w:themeColor="accent1"/>
        </w:rPr>
        <w:t xml:space="preserve"> de nota </w:t>
      </w:r>
      <w:proofErr w:type="spellStart"/>
      <w:r w:rsidRPr="00B435A3">
        <w:rPr>
          <w:i/>
          <w:iCs/>
          <w:color w:val="4472C4" w:themeColor="accent1"/>
        </w:rPr>
        <w:t>hacia</w:t>
      </w:r>
      <w:proofErr w:type="spellEnd"/>
      <w:r w:rsidRPr="00B435A3">
        <w:rPr>
          <w:i/>
          <w:iCs/>
          <w:color w:val="4472C4" w:themeColor="accent1"/>
        </w:rPr>
        <w:t xml:space="preserve"> </w:t>
      </w:r>
      <w:proofErr w:type="spellStart"/>
      <w:r w:rsidRPr="00B435A3">
        <w:rPr>
          <w:i/>
          <w:iCs/>
          <w:color w:val="4472C4" w:themeColor="accent1"/>
        </w:rPr>
        <w:t>arriba</w:t>
      </w:r>
      <w:proofErr w:type="spellEnd"/>
      <w:r w:rsidRPr="00B435A3">
        <w:rPr>
          <w:i/>
          <w:iCs/>
          <w:color w:val="4472C4" w:themeColor="accent1"/>
        </w:rPr>
        <w:t xml:space="preserve"> (o </w:t>
      </w:r>
      <w:proofErr w:type="spellStart"/>
      <w:r w:rsidRPr="00B435A3">
        <w:rPr>
          <w:i/>
          <w:iCs/>
          <w:color w:val="4472C4" w:themeColor="accent1"/>
        </w:rPr>
        <w:t>abajo</w:t>
      </w:r>
      <w:proofErr w:type="spellEnd"/>
      <w:r w:rsidRPr="00B435A3">
        <w:rPr>
          <w:i/>
          <w:iCs/>
          <w:color w:val="4472C4" w:themeColor="accent1"/>
        </w:rPr>
        <w:t xml:space="preserve">) </w:t>
      </w:r>
      <w:proofErr w:type="spellStart"/>
      <w:r w:rsidRPr="00B435A3">
        <w:rPr>
          <w:i/>
          <w:iCs/>
          <w:color w:val="4472C4" w:themeColor="accent1"/>
        </w:rPr>
        <w:t>en</w:t>
      </w:r>
      <w:proofErr w:type="spellEnd"/>
      <w:r w:rsidRPr="00B435A3">
        <w:rPr>
          <w:i/>
          <w:iCs/>
          <w:color w:val="4472C4" w:themeColor="accent1"/>
        </w:rPr>
        <w:t xml:space="preserve"> </w:t>
      </w:r>
      <w:proofErr w:type="spellStart"/>
      <w:r w:rsidRPr="00B435A3">
        <w:rPr>
          <w:i/>
          <w:iCs/>
          <w:color w:val="4472C4" w:themeColor="accent1"/>
        </w:rPr>
        <w:t>semitonos</w:t>
      </w:r>
      <w:proofErr w:type="spellEnd"/>
      <w:r w:rsidRPr="00B435A3">
        <w:rPr>
          <w:i/>
          <w:iCs/>
          <w:color w:val="4472C4" w:themeColor="accent1"/>
        </w:rPr>
        <w:t>."</w:t>
      </w:r>
    </w:p>
    <w:p w14:paraId="20FFC687" w14:textId="120E712D" w:rsidR="00B435A3" w:rsidRPr="00B435A3" w:rsidRDefault="00B435A3" w:rsidP="00B435A3">
      <w:pPr>
        <w:pStyle w:val="ListParagraph"/>
        <w:rPr>
          <w:i/>
          <w:iCs/>
          <w:color w:val="4472C4" w:themeColor="accent1"/>
        </w:rPr>
      </w:pPr>
      <w:r w:rsidRPr="00B435A3">
        <w:rPr>
          <w:i/>
          <w:iCs/>
          <w:color w:val="4472C4" w:themeColor="accent1"/>
        </w:rPr>
        <w:t>}</w:t>
      </w:r>
    </w:p>
    <w:p w14:paraId="0D2623AD" w14:textId="135C8E4C" w:rsidR="00462107" w:rsidRPr="00B435A3" w:rsidRDefault="00B435A3" w:rsidP="00B435A3">
      <w:pPr>
        <w:pStyle w:val="ListParagraph"/>
      </w:pPr>
      <w:r>
        <w:t>Making it e</w:t>
      </w:r>
      <w:r w:rsidRPr="00B435A3">
        <w:t>asier for developers and translators to manage.</w:t>
      </w:r>
      <w:r w:rsidR="00A62298">
        <w:br/>
      </w:r>
    </w:p>
    <w:p w14:paraId="534B6922" w14:textId="09B0C418" w:rsidR="00656639" w:rsidRPr="00656639" w:rsidRDefault="00B435A3" w:rsidP="00656639">
      <w:pPr>
        <w:rPr>
          <w:b/>
          <w:bCs/>
        </w:rPr>
      </w:pPr>
      <w:r>
        <w:rPr>
          <w:b/>
          <w:bCs/>
        </w:rPr>
        <w:t>4</w:t>
      </w:r>
      <w:r w:rsidR="00656639" w:rsidRPr="00656639">
        <w:rPr>
          <w:b/>
          <w:bCs/>
        </w:rPr>
        <w:t>. Unified JSON Structure for Japanese</w:t>
      </w:r>
    </w:p>
    <w:p w14:paraId="0F0D31F1" w14:textId="77777777" w:rsidR="00656639" w:rsidRPr="00E26D6F" w:rsidRDefault="00656639" w:rsidP="00656639">
      <w:pPr>
        <w:numPr>
          <w:ilvl w:val="0"/>
          <w:numId w:val="29"/>
        </w:numPr>
      </w:pPr>
      <w:r w:rsidRPr="00E26D6F">
        <w:t>Previously, Kana and Kanji translations were stored in separate JSON files.</w:t>
      </w:r>
    </w:p>
    <w:p w14:paraId="0841B64F" w14:textId="77777777" w:rsidR="00656639" w:rsidRPr="00E26D6F" w:rsidRDefault="00656639" w:rsidP="00656639">
      <w:pPr>
        <w:numPr>
          <w:ilvl w:val="0"/>
          <w:numId w:val="29"/>
        </w:numPr>
      </w:pPr>
      <w:r w:rsidRPr="00E26D6F">
        <w:t>Now, they have been merged into a single JSON file under locales/</w:t>
      </w:r>
      <w:proofErr w:type="spellStart"/>
      <w:r w:rsidRPr="00E26D6F">
        <w:t>ja.json</w:t>
      </w:r>
      <w:proofErr w:type="spellEnd"/>
      <w:r w:rsidRPr="00E26D6F">
        <w:t>.</w:t>
      </w:r>
    </w:p>
    <w:p w14:paraId="5BFB9A50" w14:textId="77777777" w:rsidR="00656639" w:rsidRPr="00E26D6F" w:rsidRDefault="00656639" w:rsidP="00656639">
      <w:pPr>
        <w:numPr>
          <w:ilvl w:val="0"/>
          <w:numId w:val="29"/>
        </w:numPr>
      </w:pPr>
      <w:r w:rsidRPr="00E26D6F">
        <w:t>This simplifies maintenance and avoids redundant translation efforts.</w:t>
      </w:r>
    </w:p>
    <w:p w14:paraId="5E5BCFF1" w14:textId="77777777" w:rsidR="00656639" w:rsidRDefault="00656639" w:rsidP="00656639">
      <w:pPr>
        <w:numPr>
          <w:ilvl w:val="0"/>
          <w:numId w:val="29"/>
        </w:numPr>
      </w:pPr>
      <w:r w:rsidRPr="00E26D6F">
        <w:t>When the user selects Japanese (Kana) or Japanese (Kanji), the application correctly applies the preferred writing system.</w:t>
      </w:r>
    </w:p>
    <w:p w14:paraId="73A163CF" w14:textId="77777777" w:rsidR="008B2E52" w:rsidRPr="008B2E52" w:rsidRDefault="00313FB3" w:rsidP="0025439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B2E52">
        <w:rPr>
          <w:rFonts w:asciiTheme="minorHAnsi" w:hAnsiTheme="minorHAnsi" w:cstheme="minorHAnsi"/>
          <w:sz w:val="22"/>
          <w:szCs w:val="22"/>
        </w:rPr>
        <w:t>For example, earlier we had two separate files</w:t>
      </w:r>
      <w:r w:rsidRPr="008B2E5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proofErr w:type="gramStart"/>
      <w:r w:rsidRPr="008B2E52">
        <w:rPr>
          <w:rFonts w:asciiTheme="minorHAnsi" w:hAnsiTheme="minorHAnsi" w:cstheme="minorHAnsi"/>
          <w:b/>
          <w:bCs/>
          <w:sz w:val="22"/>
          <w:szCs w:val="22"/>
        </w:rPr>
        <w:t>ja.json</w:t>
      </w:r>
      <w:proofErr w:type="spellEnd"/>
      <w:proofErr w:type="gramEnd"/>
      <w:r w:rsidRPr="008B2E5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8B2E52">
        <w:rPr>
          <w:rFonts w:asciiTheme="minorHAnsi" w:hAnsiTheme="minorHAnsi" w:cstheme="minorHAnsi"/>
          <w:b/>
          <w:bCs/>
          <w:sz w:val="22"/>
          <w:szCs w:val="22"/>
        </w:rPr>
        <w:t>ja-kana.json</w:t>
      </w:r>
      <w:proofErr w:type="spellEnd"/>
      <w:r w:rsidRPr="008B2E52">
        <w:rPr>
          <w:rFonts w:asciiTheme="minorHAnsi" w:hAnsiTheme="minorHAnsi" w:cstheme="minorHAnsi"/>
          <w:sz w:val="22"/>
          <w:szCs w:val="22"/>
        </w:rPr>
        <w:t xml:space="preserve">. Instead of maintaining two separate files, we will now consolidate them into a single file called </w:t>
      </w:r>
      <w:proofErr w:type="spellStart"/>
      <w:proofErr w:type="gramStart"/>
      <w:r w:rsidRPr="008B2E52">
        <w:rPr>
          <w:rFonts w:asciiTheme="minorHAnsi" w:hAnsiTheme="minorHAnsi" w:cstheme="minorHAnsi"/>
          <w:b/>
          <w:bCs/>
          <w:sz w:val="22"/>
          <w:szCs w:val="22"/>
        </w:rPr>
        <w:t>ja.json</w:t>
      </w:r>
      <w:proofErr w:type="spellEnd"/>
      <w:proofErr w:type="gramEnd"/>
      <w:r w:rsidRPr="008B2E52">
        <w:rPr>
          <w:rFonts w:asciiTheme="minorHAnsi" w:hAnsiTheme="minorHAnsi" w:cstheme="minorHAnsi"/>
          <w:sz w:val="22"/>
          <w:szCs w:val="22"/>
        </w:rPr>
        <w:t>. This file will contain subkeys for "kana" and "kanji," each holding the corresponding translations of the relevant words, as shown below</w:t>
      </w:r>
    </w:p>
    <w:p w14:paraId="437B8E0F" w14:textId="77777777" w:rsidR="008B2E52" w:rsidRDefault="008B2E52" w:rsidP="0025439E">
      <w:pPr>
        <w:pStyle w:val="PlainText"/>
        <w:rPr>
          <w:rFonts w:ascii="Courier New" w:hAnsi="Courier New" w:cs="Courier New"/>
        </w:rPr>
      </w:pPr>
    </w:p>
    <w:p w14:paraId="549DE83F" w14:textId="296C86C9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>{</w:t>
      </w:r>
    </w:p>
    <w:p w14:paraId="5CE58239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"Refresh your browser to change your language preference.": {</w:t>
      </w:r>
    </w:p>
    <w:p w14:paraId="6BC1BCD1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"kanji":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言語を変えるには、ブラウザをこうしんしてください</w:t>
      </w:r>
      <w:proofErr w:type="spellEnd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。</w:t>
      </w:r>
      <w:r w:rsidRPr="008B2E52">
        <w:rPr>
          <w:rFonts w:ascii="Courier New" w:hAnsi="Courier New" w:cs="Courier New"/>
          <w:b/>
          <w:bCs/>
          <w:color w:val="4472C4" w:themeColor="accent1"/>
        </w:rPr>
        <w:t>",</w:t>
      </w:r>
    </w:p>
    <w:p w14:paraId="02757E4A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"kana":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げんごを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かえるには、ブラウザを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こうしんしてください</w:t>
      </w:r>
      <w:proofErr w:type="spellEnd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。</w:t>
      </w:r>
      <w:r w:rsidRPr="008B2E52">
        <w:rPr>
          <w:rFonts w:ascii="Courier New" w:hAnsi="Courier New" w:cs="Courier New"/>
          <w:b/>
          <w:bCs/>
          <w:color w:val="4472C4" w:themeColor="accent1"/>
        </w:rPr>
        <w:t>"</w:t>
      </w:r>
    </w:p>
    <w:p w14:paraId="68019761" w14:textId="535CB38B" w:rsidR="00313FB3" w:rsidRPr="008B2E52" w:rsidRDefault="00313FB3" w:rsidP="008B2E52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},</w:t>
      </w:r>
    </w:p>
    <w:p w14:paraId="20194C17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"</w:t>
      </w:r>
      <w:proofErr w:type="gramStart"/>
      <w:r w:rsidRPr="008B2E52">
        <w:rPr>
          <w:rFonts w:ascii="Courier New" w:hAnsi="Courier New" w:cs="Courier New"/>
          <w:b/>
          <w:bCs/>
          <w:color w:val="4472C4" w:themeColor="accent1"/>
        </w:rPr>
        <w:t>project</w:t>
      </w:r>
      <w:proofErr w:type="gramEnd"/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undefined": {</w:t>
      </w:r>
    </w:p>
    <w:p w14:paraId="0588DEC2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"kanji":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プロジェクト未定義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>",</w:t>
      </w:r>
    </w:p>
    <w:p w14:paraId="6ED66821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"kana":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プロジェクトみていぎ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>"</w:t>
      </w:r>
    </w:p>
    <w:p w14:paraId="3265A7E9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},</w:t>
      </w:r>
    </w:p>
    <w:p w14:paraId="00E75B1B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"action": {</w:t>
      </w:r>
    </w:p>
    <w:p w14:paraId="469EDCE5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"kanji":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アクション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>",</w:t>
      </w:r>
    </w:p>
    <w:p w14:paraId="578D1EF9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"kana":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アクション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>"</w:t>
      </w:r>
    </w:p>
    <w:p w14:paraId="5BEA1D55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},</w:t>
      </w:r>
    </w:p>
    <w:p w14:paraId="3F742EC7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"duck": {</w:t>
      </w:r>
    </w:p>
    <w:p w14:paraId="67336D85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"kanji":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あひる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>",</w:t>
      </w:r>
    </w:p>
    <w:p w14:paraId="3AFD705E" w14:textId="77777777" w:rsidR="00313FB3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  "kana": "</w:t>
      </w:r>
      <w:proofErr w:type="spellStart"/>
      <w:r w:rsidRPr="008B2E52">
        <w:rPr>
          <w:rFonts w:ascii="MS Gothic" w:eastAsia="MS Gothic" w:hAnsi="MS Gothic" w:cs="MS Gothic" w:hint="eastAsia"/>
          <w:b/>
          <w:bCs/>
          <w:color w:val="4472C4" w:themeColor="accent1"/>
        </w:rPr>
        <w:t>あひる</w:t>
      </w:r>
      <w:proofErr w:type="spellEnd"/>
      <w:r w:rsidRPr="008B2E52">
        <w:rPr>
          <w:rFonts w:ascii="Courier New" w:hAnsi="Courier New" w:cs="Courier New"/>
          <w:b/>
          <w:bCs/>
          <w:color w:val="4472C4" w:themeColor="accent1"/>
        </w:rPr>
        <w:t>"</w:t>
      </w:r>
    </w:p>
    <w:p w14:paraId="7C3889FE" w14:textId="3FC8508E" w:rsidR="008B2E52" w:rsidRPr="008B2E52" w:rsidRDefault="00313FB3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 xml:space="preserve">  }</w:t>
      </w:r>
    </w:p>
    <w:p w14:paraId="27CC92F4" w14:textId="52307E5D" w:rsidR="00313FB3" w:rsidRPr="008B2E52" w:rsidRDefault="008B2E52" w:rsidP="0025439E">
      <w:pPr>
        <w:pStyle w:val="PlainText"/>
        <w:rPr>
          <w:rFonts w:ascii="Courier New" w:hAnsi="Courier New" w:cs="Courier New"/>
          <w:b/>
          <w:bCs/>
          <w:color w:val="4472C4" w:themeColor="accent1"/>
        </w:rPr>
      </w:pPr>
      <w:r w:rsidRPr="008B2E52">
        <w:rPr>
          <w:rFonts w:ascii="Courier New" w:hAnsi="Courier New" w:cs="Courier New"/>
          <w:b/>
          <w:bCs/>
          <w:color w:val="4472C4" w:themeColor="accent1"/>
        </w:rPr>
        <w:t>}</w:t>
      </w:r>
    </w:p>
    <w:p w14:paraId="542CD3FA" w14:textId="77616301" w:rsidR="00313FB3" w:rsidRDefault="00313FB3" w:rsidP="008B2E52">
      <w:pPr>
        <w:pStyle w:val="PlainText"/>
        <w:rPr>
          <w:rFonts w:ascii="Courier New" w:hAnsi="Courier New" w:cs="Courier New"/>
        </w:rPr>
      </w:pPr>
      <w:r w:rsidRPr="0025439E">
        <w:rPr>
          <w:rFonts w:ascii="Courier New" w:hAnsi="Courier New" w:cs="Courier New"/>
        </w:rPr>
        <w:t xml:space="preserve"> </w:t>
      </w:r>
    </w:p>
    <w:p w14:paraId="72A17A1A" w14:textId="77777777" w:rsidR="00FC15C4" w:rsidRPr="008B2E52" w:rsidRDefault="00FC15C4" w:rsidP="008B2E52">
      <w:pPr>
        <w:pStyle w:val="PlainText"/>
        <w:rPr>
          <w:rFonts w:ascii="Courier New" w:hAnsi="Courier New" w:cs="Courier New"/>
        </w:rPr>
      </w:pPr>
    </w:p>
    <w:p w14:paraId="03454B70" w14:textId="335E547E" w:rsidR="00656639" w:rsidRPr="00656639" w:rsidRDefault="00B435A3" w:rsidP="00656639">
      <w:pPr>
        <w:rPr>
          <w:b/>
          <w:bCs/>
        </w:rPr>
      </w:pPr>
      <w:r>
        <w:rPr>
          <w:b/>
          <w:bCs/>
        </w:rPr>
        <w:lastRenderedPageBreak/>
        <w:t>5</w:t>
      </w:r>
      <w:r w:rsidR="00656639" w:rsidRPr="00656639">
        <w:rPr>
          <w:b/>
          <w:bCs/>
        </w:rPr>
        <w:t>. i18next Language Initialization &amp; Loading</w:t>
      </w:r>
    </w:p>
    <w:p w14:paraId="146BB6F8" w14:textId="0BBC4041" w:rsidR="00656639" w:rsidRPr="00E26D6F" w:rsidRDefault="00656639" w:rsidP="00656639">
      <w:pPr>
        <w:numPr>
          <w:ilvl w:val="0"/>
          <w:numId w:val="30"/>
        </w:numPr>
      </w:pPr>
      <w:r w:rsidRPr="00E26D6F">
        <w:t xml:space="preserve">The loader.js file initializes i18next, loads the translations from </w:t>
      </w:r>
      <w:r w:rsidRPr="008576EB">
        <w:rPr>
          <w:b/>
          <w:bCs/>
        </w:rPr>
        <w:t>locales/{{</w:t>
      </w:r>
      <w:proofErr w:type="spellStart"/>
      <w:r w:rsidRPr="008576EB">
        <w:rPr>
          <w:b/>
          <w:bCs/>
        </w:rPr>
        <w:t>lng</w:t>
      </w:r>
      <w:proofErr w:type="spellEnd"/>
      <w:r w:rsidRPr="008576EB">
        <w:rPr>
          <w:b/>
          <w:bCs/>
        </w:rPr>
        <w:t>}</w:t>
      </w:r>
      <w:proofErr w:type="gramStart"/>
      <w:r w:rsidRPr="008576EB">
        <w:rPr>
          <w:b/>
          <w:bCs/>
        </w:rPr>
        <w:t>}.</w:t>
      </w:r>
      <w:proofErr w:type="spellStart"/>
      <w:r w:rsidRPr="008576EB">
        <w:rPr>
          <w:b/>
          <w:bCs/>
        </w:rPr>
        <w:t>json</w:t>
      </w:r>
      <w:proofErr w:type="spellEnd"/>
      <w:proofErr w:type="gramEnd"/>
      <w:r w:rsidRPr="00E26D6F">
        <w:t xml:space="preserve"> and updates the UI dynamically.</w:t>
      </w:r>
    </w:p>
    <w:p w14:paraId="0357132E" w14:textId="249F3B8C" w:rsidR="00656639" w:rsidRPr="00E26D6F" w:rsidRDefault="00656639" w:rsidP="00656639">
      <w:pPr>
        <w:numPr>
          <w:ilvl w:val="0"/>
          <w:numId w:val="30"/>
        </w:numPr>
      </w:pPr>
      <w:r w:rsidRPr="00E26D6F">
        <w:t xml:space="preserve">The </w:t>
      </w:r>
      <w:r w:rsidR="008576EB" w:rsidRPr="00E26D6F">
        <w:t>key Separator</w:t>
      </w:r>
      <w:r w:rsidRPr="00E26D6F">
        <w:t>: '=)' is used to handle structured keys correctly.</w:t>
      </w:r>
    </w:p>
    <w:p w14:paraId="3E876FFA" w14:textId="4FAC8547" w:rsidR="00656639" w:rsidRPr="00656639" w:rsidRDefault="00B435A3" w:rsidP="00656639">
      <w:pPr>
        <w:rPr>
          <w:b/>
          <w:bCs/>
        </w:rPr>
      </w:pPr>
      <w:r>
        <w:rPr>
          <w:b/>
          <w:bCs/>
        </w:rPr>
        <w:t>6</w:t>
      </w:r>
      <w:r w:rsidR="00656639" w:rsidRPr="00656639">
        <w:rPr>
          <w:b/>
          <w:bCs/>
        </w:rPr>
        <w:t xml:space="preserve">. Handling Language Preferences in </w:t>
      </w:r>
    </w:p>
    <w:p w14:paraId="6CDFA05C" w14:textId="77777777" w:rsidR="00656639" w:rsidRPr="00E26D6F" w:rsidRDefault="00656639" w:rsidP="00656639">
      <w:pPr>
        <w:numPr>
          <w:ilvl w:val="0"/>
          <w:numId w:val="31"/>
        </w:numPr>
      </w:pPr>
      <w:r w:rsidRPr="00E26D6F">
        <w:t xml:space="preserve">If a user has previously selected a language, it is stored in </w:t>
      </w:r>
      <w:proofErr w:type="spellStart"/>
      <w:proofErr w:type="gramStart"/>
      <w:r w:rsidRPr="008576EB">
        <w:rPr>
          <w:b/>
          <w:bCs/>
        </w:rPr>
        <w:t>this.storage</w:t>
      </w:r>
      <w:proofErr w:type="gramEnd"/>
      <w:r w:rsidRPr="008576EB">
        <w:rPr>
          <w:b/>
          <w:bCs/>
        </w:rPr>
        <w:t>.languagePreference</w:t>
      </w:r>
      <w:proofErr w:type="spellEnd"/>
      <w:r w:rsidRPr="00E26D6F">
        <w:t>.</w:t>
      </w:r>
    </w:p>
    <w:p w14:paraId="5A17E1C1" w14:textId="77777777" w:rsidR="00656639" w:rsidRPr="00E26D6F" w:rsidRDefault="00656639" w:rsidP="00656639">
      <w:pPr>
        <w:numPr>
          <w:ilvl w:val="0"/>
          <w:numId w:val="31"/>
        </w:numPr>
      </w:pPr>
      <w:r w:rsidRPr="00E26D6F">
        <w:t xml:space="preserve">For Japanese: </w:t>
      </w:r>
    </w:p>
    <w:p w14:paraId="613C9E86" w14:textId="77777777" w:rsidR="00656639" w:rsidRPr="00E26D6F" w:rsidRDefault="00656639" w:rsidP="00656639">
      <w:pPr>
        <w:numPr>
          <w:ilvl w:val="1"/>
          <w:numId w:val="31"/>
        </w:numPr>
      </w:pPr>
      <w:r w:rsidRPr="00E26D6F">
        <w:t xml:space="preserve">If </w:t>
      </w:r>
      <w:proofErr w:type="spellStart"/>
      <w:r w:rsidRPr="00E26D6F">
        <w:t>ja</w:t>
      </w:r>
      <w:proofErr w:type="spellEnd"/>
      <w:r w:rsidRPr="00E26D6F">
        <w:t xml:space="preserve"> is selected, it appends the Kana preference (</w:t>
      </w:r>
      <w:proofErr w:type="spellStart"/>
      <w:r w:rsidRPr="00E26D6F">
        <w:t>ja</w:t>
      </w:r>
      <w:proofErr w:type="spellEnd"/>
      <w:r w:rsidRPr="00E26D6F">
        <w:t xml:space="preserve">-kana or </w:t>
      </w:r>
      <w:proofErr w:type="spellStart"/>
      <w:r w:rsidRPr="00E26D6F">
        <w:t>ja</w:t>
      </w:r>
      <w:proofErr w:type="spellEnd"/>
      <w:r w:rsidRPr="00E26D6F">
        <w:t>-kanji).</w:t>
      </w:r>
    </w:p>
    <w:p w14:paraId="6D9A6CB8" w14:textId="77777777" w:rsidR="00656639" w:rsidRPr="00E26D6F" w:rsidRDefault="00656639" w:rsidP="00656639">
      <w:pPr>
        <w:numPr>
          <w:ilvl w:val="1"/>
          <w:numId w:val="31"/>
        </w:numPr>
      </w:pPr>
      <w:r w:rsidRPr="00E26D6F">
        <w:t>This ensures the correct script is used based on user preferences.</w:t>
      </w:r>
    </w:p>
    <w:p w14:paraId="5849BA37" w14:textId="1684F2AA" w:rsidR="00656639" w:rsidRPr="00656639" w:rsidRDefault="00B435A3" w:rsidP="00656639">
      <w:pPr>
        <w:rPr>
          <w:b/>
          <w:bCs/>
        </w:rPr>
      </w:pPr>
      <w:r>
        <w:rPr>
          <w:b/>
          <w:bCs/>
        </w:rPr>
        <w:t>7</w:t>
      </w:r>
      <w:r w:rsidR="00656639" w:rsidRPr="00656639">
        <w:rPr>
          <w:b/>
          <w:bCs/>
        </w:rPr>
        <w:t xml:space="preserve">. Language Selection Logic in </w:t>
      </w:r>
      <w:r w:rsidR="000F3145">
        <w:rPr>
          <w:b/>
          <w:bCs/>
        </w:rPr>
        <w:t>Language Selector Dropdown</w:t>
      </w:r>
    </w:p>
    <w:p w14:paraId="1F79B510" w14:textId="77777777" w:rsidR="00656639" w:rsidRPr="00E26D6F" w:rsidRDefault="00656639" w:rsidP="00656639">
      <w:pPr>
        <w:numPr>
          <w:ilvl w:val="0"/>
          <w:numId w:val="32"/>
        </w:numPr>
      </w:pPr>
      <w:r w:rsidRPr="00E26D6F">
        <w:t xml:space="preserve">When a user selects a language from the dropdown: </w:t>
      </w:r>
    </w:p>
    <w:p w14:paraId="1B23DB91" w14:textId="77777777" w:rsidR="00656639" w:rsidRPr="00E26D6F" w:rsidRDefault="00656639" w:rsidP="00656639">
      <w:pPr>
        <w:numPr>
          <w:ilvl w:val="1"/>
          <w:numId w:val="32"/>
        </w:numPr>
      </w:pPr>
      <w:r w:rsidRPr="00E26D6F">
        <w:t>The preference is stored.</w:t>
      </w:r>
    </w:p>
    <w:p w14:paraId="49AAF85B" w14:textId="77777777" w:rsidR="00656639" w:rsidRPr="00E26D6F" w:rsidRDefault="00656639" w:rsidP="00656639">
      <w:pPr>
        <w:numPr>
          <w:ilvl w:val="1"/>
          <w:numId w:val="32"/>
        </w:numPr>
      </w:pPr>
      <w:r w:rsidRPr="00E26D6F">
        <w:t xml:space="preserve">For Japanese, </w:t>
      </w:r>
      <w:proofErr w:type="spellStart"/>
      <w:r w:rsidRPr="00E26D6F">
        <w:t>ja</w:t>
      </w:r>
      <w:proofErr w:type="spellEnd"/>
      <w:r w:rsidRPr="00E26D6F">
        <w:t xml:space="preserve">-kana or </w:t>
      </w:r>
      <w:proofErr w:type="spellStart"/>
      <w:r w:rsidRPr="00E26D6F">
        <w:t>ja</w:t>
      </w:r>
      <w:proofErr w:type="spellEnd"/>
      <w:r w:rsidRPr="00E26D6F">
        <w:t>-kanji is explicitly set.</w:t>
      </w:r>
    </w:p>
    <w:p w14:paraId="3F069B1E" w14:textId="77777777" w:rsidR="00656639" w:rsidRPr="00E26D6F" w:rsidRDefault="00656639" w:rsidP="00656639">
      <w:pPr>
        <w:numPr>
          <w:ilvl w:val="1"/>
          <w:numId w:val="32"/>
        </w:numPr>
      </w:pPr>
      <w:r w:rsidRPr="00E26D6F">
        <w:t>A message prompts the user to refresh the browser to apply changes.</w:t>
      </w:r>
    </w:p>
    <w:p w14:paraId="389ADBFA" w14:textId="77777777" w:rsidR="00B435A3" w:rsidRDefault="00B435A3" w:rsidP="00656639">
      <w:pPr>
        <w:rPr>
          <w:b/>
          <w:bCs/>
        </w:rPr>
      </w:pPr>
    </w:p>
    <w:p w14:paraId="7B79A27D" w14:textId="6D964325" w:rsidR="00656639" w:rsidRPr="00656639" w:rsidRDefault="00B435A3" w:rsidP="00656639">
      <w:pPr>
        <w:rPr>
          <w:b/>
          <w:bCs/>
        </w:rPr>
      </w:pPr>
      <w:r>
        <w:rPr>
          <w:b/>
          <w:bCs/>
        </w:rPr>
        <w:t>8</w:t>
      </w:r>
      <w:r w:rsidR="00656639" w:rsidRPr="00656639">
        <w:rPr>
          <w:b/>
          <w:bCs/>
        </w:rPr>
        <w:t>. Translation Key Lookup with Fallback (``)</w:t>
      </w:r>
    </w:p>
    <w:p w14:paraId="045B9864" w14:textId="7B19DF97" w:rsidR="00656639" w:rsidRDefault="00656639" w:rsidP="00656639">
      <w:pPr>
        <w:numPr>
          <w:ilvl w:val="0"/>
          <w:numId w:val="33"/>
        </w:numPr>
      </w:pPr>
      <w:r w:rsidRPr="00E26D6F">
        <w:t>If a key does not exist in the selected language, it f</w:t>
      </w:r>
      <w:r w:rsidR="00313FB3" w:rsidRPr="00313FB3">
        <w:t>all</w:t>
      </w:r>
      <w:r w:rsidR="00313FB3">
        <w:t>s</w:t>
      </w:r>
      <w:r w:rsidR="00313FB3" w:rsidRPr="00313FB3">
        <w:t xml:space="preserve"> back to more regionally or linguistically similar languages. This way, the fallback would feel more natural to users.</w:t>
      </w:r>
    </w:p>
    <w:p w14:paraId="0F6F09D4" w14:textId="77777777" w:rsidR="00313FB3" w:rsidRPr="00313FB3" w:rsidRDefault="00313FB3" w:rsidP="00313FB3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b/>
          <w:bCs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b/>
          <w:bCs/>
          <w:kern w:val="0"/>
          <w:lang w:eastAsia="en-IN"/>
          <w14:ligatures w14:val="none"/>
        </w:rPr>
        <w:t>For instance:</w:t>
      </w:r>
    </w:p>
    <w:p w14:paraId="31D8C151" w14:textId="77777777" w:rsidR="00313FB3" w:rsidRPr="00313FB3" w:rsidRDefault="00313FB3" w:rsidP="00313F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kern w:val="0"/>
          <w:lang w:eastAsia="en-IN"/>
          <w14:ligatures w14:val="none"/>
        </w:rPr>
        <w:t>Languages like Quechua, Aymara, and Guarani could fall back to Spanish since it is more familiar in those regions.</w:t>
      </w:r>
    </w:p>
    <w:p w14:paraId="637D0381" w14:textId="77777777" w:rsidR="00313FB3" w:rsidRPr="00313FB3" w:rsidRDefault="00313FB3" w:rsidP="00313F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kern w:val="0"/>
          <w:lang w:eastAsia="en-IN"/>
          <w14:ligatures w14:val="none"/>
        </w:rPr>
        <w:t>Bengali, Nepali, and Punjabi could fall back to Hindi, which is widely understood in South Asia.</w:t>
      </w:r>
    </w:p>
    <w:p w14:paraId="4DFC53A3" w14:textId="77777777" w:rsidR="00313FB3" w:rsidRPr="00313FB3" w:rsidRDefault="00313FB3" w:rsidP="00313F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kern w:val="0"/>
          <w:lang w:eastAsia="en-IN"/>
          <w14:ligatures w14:val="none"/>
        </w:rPr>
        <w:t>Haitian Creole, Wolof, and Lingala could fall back to French due to historical and linguistic ties.</w:t>
      </w:r>
    </w:p>
    <w:p w14:paraId="64218402" w14:textId="77777777" w:rsidR="00313FB3" w:rsidRPr="00313FB3" w:rsidRDefault="00313FB3" w:rsidP="00313F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kern w:val="0"/>
          <w:lang w:eastAsia="en-IN"/>
          <w14:ligatures w14:val="none"/>
        </w:rPr>
        <w:t>Brazilian and Angolan Portuguese could fall back to European Portuguese.</w:t>
      </w:r>
    </w:p>
    <w:p w14:paraId="74D21ADD" w14:textId="77777777" w:rsidR="00313FB3" w:rsidRPr="00313FB3" w:rsidRDefault="00313FB3" w:rsidP="00313F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kern w:val="0"/>
          <w:lang w:eastAsia="en-IN"/>
          <w14:ligatures w14:val="none"/>
        </w:rPr>
        <w:t>Somali, Hausa, Pashto, and Persian could fall back to Arabic as it shares more linguistic commonality.</w:t>
      </w:r>
    </w:p>
    <w:p w14:paraId="60A07ECD" w14:textId="4D67DF76" w:rsidR="00313FB3" w:rsidRPr="00313FB3" w:rsidRDefault="00313FB3" w:rsidP="00313FB3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IN"/>
          <w14:ligatures w14:val="none"/>
        </w:rPr>
      </w:pPr>
      <w:r w:rsidRPr="00313FB3">
        <w:rPr>
          <w:rFonts w:eastAsia="Times New Roman" w:cstheme="minorHAnsi"/>
          <w:kern w:val="0"/>
          <w:lang w:eastAsia="en-IN"/>
          <w14:ligatures w14:val="none"/>
        </w:rPr>
        <w:t>Simplified and Traditional Chinese could fall back to their respective Chinese variants.</w:t>
      </w:r>
    </w:p>
    <w:p w14:paraId="48F1D4EC" w14:textId="77777777" w:rsidR="00656639" w:rsidRPr="00313FB3" w:rsidRDefault="00656639" w:rsidP="00656639">
      <w:pPr>
        <w:numPr>
          <w:ilvl w:val="0"/>
          <w:numId w:val="33"/>
        </w:numPr>
        <w:rPr>
          <w:rFonts w:cstheme="minorHAnsi"/>
        </w:rPr>
      </w:pPr>
      <w:r w:rsidRPr="00313FB3">
        <w:rPr>
          <w:rFonts w:cstheme="minorHAnsi"/>
        </w:rPr>
        <w:t>This ensures that missing translations do not break the UI.</w:t>
      </w:r>
    </w:p>
    <w:p w14:paraId="00823C1A" w14:textId="1C6A40E6" w:rsidR="00656639" w:rsidRPr="00656639" w:rsidRDefault="00B435A3" w:rsidP="00656639">
      <w:pPr>
        <w:rPr>
          <w:b/>
          <w:bCs/>
        </w:rPr>
      </w:pPr>
      <w:r>
        <w:rPr>
          <w:b/>
          <w:bCs/>
        </w:rPr>
        <w:t>9</w:t>
      </w:r>
      <w:r w:rsidR="00656639" w:rsidRPr="00656639">
        <w:rPr>
          <w:b/>
          <w:bCs/>
        </w:rPr>
        <w:t>. AI Translation Support</w:t>
      </w:r>
    </w:p>
    <w:p w14:paraId="1F48672C" w14:textId="77777777" w:rsidR="00656639" w:rsidRPr="00E26D6F" w:rsidRDefault="00656639" w:rsidP="00656639">
      <w:pPr>
        <w:numPr>
          <w:ilvl w:val="0"/>
          <w:numId w:val="34"/>
        </w:numPr>
      </w:pPr>
      <w:r w:rsidRPr="00E26D6F">
        <w:t>A Python script named translate_ai.py is developed to handle automatic translation of missing phrases.</w:t>
      </w:r>
    </w:p>
    <w:p w14:paraId="37AABF87" w14:textId="77777777" w:rsidR="00656639" w:rsidRPr="00E26D6F" w:rsidRDefault="00656639" w:rsidP="00656639">
      <w:pPr>
        <w:numPr>
          <w:ilvl w:val="0"/>
          <w:numId w:val="34"/>
        </w:numPr>
      </w:pPr>
      <w:r w:rsidRPr="00E26D6F">
        <w:t>It leverages services like Google Translate API to fill gaps in JSON translation files.</w:t>
      </w:r>
    </w:p>
    <w:p w14:paraId="2C827A65" w14:textId="77777777" w:rsidR="00656639" w:rsidRPr="00E26D6F" w:rsidRDefault="00656639" w:rsidP="00656639">
      <w:pPr>
        <w:numPr>
          <w:ilvl w:val="0"/>
          <w:numId w:val="34"/>
        </w:numPr>
      </w:pPr>
      <w:r w:rsidRPr="00E26D6F">
        <w:t xml:space="preserve">The script can: </w:t>
      </w:r>
    </w:p>
    <w:p w14:paraId="249E367B" w14:textId="77777777" w:rsidR="00656639" w:rsidRPr="00E26D6F" w:rsidRDefault="00656639" w:rsidP="00656639">
      <w:pPr>
        <w:numPr>
          <w:ilvl w:val="1"/>
          <w:numId w:val="34"/>
        </w:numPr>
      </w:pPr>
      <w:r w:rsidRPr="00E26D6F">
        <w:t>Create new JSON files for new languages.</w:t>
      </w:r>
    </w:p>
    <w:p w14:paraId="649CD297" w14:textId="77777777" w:rsidR="00656639" w:rsidRPr="00E26D6F" w:rsidRDefault="00656639" w:rsidP="00656639">
      <w:pPr>
        <w:numPr>
          <w:ilvl w:val="1"/>
          <w:numId w:val="34"/>
        </w:numPr>
      </w:pPr>
      <w:r w:rsidRPr="00E26D6F">
        <w:lastRenderedPageBreak/>
        <w:t>Update existing JSON files with missing translations.</w:t>
      </w:r>
    </w:p>
    <w:p w14:paraId="6F47D6C0" w14:textId="77777777" w:rsidR="00656639" w:rsidRPr="00E26D6F" w:rsidRDefault="00656639" w:rsidP="00656639">
      <w:pPr>
        <w:numPr>
          <w:ilvl w:val="1"/>
          <w:numId w:val="34"/>
        </w:numPr>
      </w:pPr>
      <w:r w:rsidRPr="00E26D6F">
        <w:t>Log changes for manual verification.</w:t>
      </w:r>
    </w:p>
    <w:p w14:paraId="3206732B" w14:textId="77777777" w:rsidR="00656639" w:rsidRPr="00E26D6F" w:rsidRDefault="00656639" w:rsidP="00656639">
      <w:pPr>
        <w:numPr>
          <w:ilvl w:val="0"/>
          <w:numId w:val="34"/>
        </w:numPr>
      </w:pPr>
      <w:r w:rsidRPr="00E26D6F">
        <w:t>This accelerates the translation process while allowing human translators to review and refine the output.</w:t>
      </w:r>
    </w:p>
    <w:p w14:paraId="3C7D165B" w14:textId="560B5FD3" w:rsidR="00656639" w:rsidRPr="00656639" w:rsidRDefault="00B435A3" w:rsidP="00656639">
      <w:pPr>
        <w:rPr>
          <w:b/>
          <w:bCs/>
        </w:rPr>
      </w:pPr>
      <w:r>
        <w:rPr>
          <w:b/>
          <w:bCs/>
        </w:rPr>
        <w:t>10</w:t>
      </w:r>
      <w:r w:rsidR="00656639" w:rsidRPr="00656639">
        <w:rPr>
          <w:b/>
          <w:bCs/>
        </w:rPr>
        <w:t>. Changes to PO Files</w:t>
      </w:r>
    </w:p>
    <w:p w14:paraId="25CF83D1" w14:textId="77777777" w:rsidR="00656639" w:rsidRDefault="00656639" w:rsidP="00656639">
      <w:pPr>
        <w:numPr>
          <w:ilvl w:val="0"/>
          <w:numId w:val="35"/>
        </w:numPr>
      </w:pPr>
      <w:r w:rsidRPr="00E26D6F">
        <w:t>Since the JSON structure has changed, PO files may need updates to align with the new format.</w:t>
      </w:r>
    </w:p>
    <w:p w14:paraId="087395F9" w14:textId="7B828563" w:rsidR="009E5FD5" w:rsidRDefault="009E5FD5" w:rsidP="00656639">
      <w:pPr>
        <w:numPr>
          <w:ilvl w:val="0"/>
          <w:numId w:val="35"/>
        </w:numPr>
      </w:pPr>
      <w:r w:rsidRPr="009E5FD5">
        <w:t xml:space="preserve">Initially, we will convert all existing .po files </w:t>
      </w:r>
      <w:proofErr w:type="gramStart"/>
      <w:r w:rsidRPr="009E5FD5">
        <w:t>to .</w:t>
      </w:r>
      <w:proofErr w:type="spellStart"/>
      <w:r w:rsidRPr="009E5FD5">
        <w:t>json</w:t>
      </w:r>
      <w:proofErr w:type="spellEnd"/>
      <w:proofErr w:type="gramEnd"/>
      <w:r w:rsidRPr="009E5FD5">
        <w:t xml:space="preserve"> format to maintain compatibility. However, moving forward, newly translated files will be created directly </w:t>
      </w:r>
      <w:proofErr w:type="gramStart"/>
      <w:r w:rsidRPr="009E5FD5">
        <w:t>in .</w:t>
      </w:r>
      <w:proofErr w:type="spellStart"/>
      <w:r w:rsidRPr="009E5FD5">
        <w:t>json</w:t>
      </w:r>
      <w:proofErr w:type="spellEnd"/>
      <w:proofErr w:type="gramEnd"/>
      <w:r w:rsidRPr="009E5FD5">
        <w:t xml:space="preserve"> format using our AI translation code. This approach simplifies the process by eliminating the need for .po files in the future.</w:t>
      </w:r>
    </w:p>
    <w:p w14:paraId="69048D49" w14:textId="37336F25" w:rsidR="00F42638" w:rsidRPr="00E26D6F" w:rsidRDefault="00F42638" w:rsidP="00656639">
      <w:pPr>
        <w:numPr>
          <w:ilvl w:val="0"/>
          <w:numId w:val="35"/>
        </w:numPr>
      </w:pPr>
      <w:r w:rsidRPr="00F42638">
        <w:t xml:space="preserve">Additionally, this transition eliminates the need for the </w:t>
      </w:r>
      <w:r w:rsidRPr="00F42638">
        <w:rPr>
          <w:b/>
          <w:bCs/>
        </w:rPr>
        <w:t>.</w:t>
      </w:r>
      <w:proofErr w:type="spellStart"/>
      <w:r w:rsidRPr="00F42638">
        <w:rPr>
          <w:b/>
          <w:bCs/>
        </w:rPr>
        <w:t>ini</w:t>
      </w:r>
      <w:proofErr w:type="spellEnd"/>
      <w:r w:rsidRPr="00F42638">
        <w:t xml:space="preserve"> file previously used for configuration, as i18next handles this internally.</w:t>
      </w:r>
    </w:p>
    <w:p w14:paraId="2500ABD7" w14:textId="77777777" w:rsidR="00656639" w:rsidRPr="00E26D6F" w:rsidRDefault="00656639" w:rsidP="00656639">
      <w:pPr>
        <w:numPr>
          <w:ilvl w:val="0"/>
          <w:numId w:val="35"/>
        </w:numPr>
      </w:pPr>
      <w:r w:rsidRPr="00E26D6F">
        <w:t xml:space="preserve">Specifically, we need to decide: </w:t>
      </w:r>
    </w:p>
    <w:p w14:paraId="25CD1273" w14:textId="77777777" w:rsidR="00656639" w:rsidRPr="00E26D6F" w:rsidRDefault="00656639" w:rsidP="00656639">
      <w:pPr>
        <w:numPr>
          <w:ilvl w:val="1"/>
          <w:numId w:val="35"/>
        </w:numPr>
      </w:pPr>
      <w:r w:rsidRPr="00E26D6F">
        <w:t>Should untranslated Kana default to Kanji or English?</w:t>
      </w:r>
    </w:p>
    <w:p w14:paraId="6DAE4B61" w14:textId="610263F6" w:rsidR="00656639" w:rsidRPr="00656639" w:rsidRDefault="00656639" w:rsidP="00656639">
      <w:pPr>
        <w:rPr>
          <w:b/>
          <w:bCs/>
        </w:rPr>
      </w:pPr>
    </w:p>
    <w:p w14:paraId="528EBDCD" w14:textId="77777777" w:rsidR="00656639" w:rsidRPr="001D757A" w:rsidRDefault="00656639" w:rsidP="00656639">
      <w:pPr>
        <w:rPr>
          <w:b/>
          <w:bCs/>
          <w:sz w:val="32"/>
          <w:szCs w:val="32"/>
        </w:rPr>
      </w:pPr>
      <w:r w:rsidRPr="001D757A">
        <w:rPr>
          <w:b/>
          <w:bCs/>
          <w:sz w:val="32"/>
          <w:szCs w:val="32"/>
        </w:rPr>
        <w:t>Project Timeline</w:t>
      </w:r>
    </w:p>
    <w:tbl>
      <w:tblPr>
        <w:tblStyle w:val="TableGrid"/>
        <w:tblW w:w="9662" w:type="dxa"/>
        <w:tblLook w:val="04A0" w:firstRow="1" w:lastRow="0" w:firstColumn="1" w:lastColumn="0" w:noHBand="0" w:noVBand="1"/>
      </w:tblPr>
      <w:tblGrid>
        <w:gridCol w:w="2601"/>
        <w:gridCol w:w="7061"/>
      </w:tblGrid>
      <w:tr w:rsidR="00656639" w:rsidRPr="008576EB" w14:paraId="1AA45AE8" w14:textId="77777777" w:rsidTr="008576EB">
        <w:trPr>
          <w:trHeight w:val="458"/>
        </w:trPr>
        <w:tc>
          <w:tcPr>
            <w:tcW w:w="0" w:type="auto"/>
            <w:hideMark/>
          </w:tcPr>
          <w:p w14:paraId="49143B29" w14:textId="77777777" w:rsidR="00656639" w:rsidRPr="008576EB" w:rsidRDefault="00656639" w:rsidP="00656639">
            <w:r w:rsidRPr="008576EB">
              <w:t>Period</w:t>
            </w:r>
          </w:p>
        </w:tc>
        <w:tc>
          <w:tcPr>
            <w:tcW w:w="0" w:type="auto"/>
            <w:hideMark/>
          </w:tcPr>
          <w:p w14:paraId="282E7DFF" w14:textId="77777777" w:rsidR="00656639" w:rsidRPr="008576EB" w:rsidRDefault="00656639" w:rsidP="00656639">
            <w:r w:rsidRPr="008576EB">
              <w:t>Task</w:t>
            </w:r>
          </w:p>
        </w:tc>
      </w:tr>
      <w:tr w:rsidR="00656639" w:rsidRPr="008576EB" w14:paraId="70391840" w14:textId="77777777" w:rsidTr="008576EB">
        <w:trPr>
          <w:trHeight w:val="458"/>
        </w:trPr>
        <w:tc>
          <w:tcPr>
            <w:tcW w:w="0" w:type="auto"/>
            <w:hideMark/>
          </w:tcPr>
          <w:p w14:paraId="2E4043C2" w14:textId="77777777" w:rsidR="00656639" w:rsidRPr="008576EB" w:rsidRDefault="00656639" w:rsidP="00656639">
            <w:r w:rsidRPr="008576EB">
              <w:t>May 20 - June 10</w:t>
            </w:r>
          </w:p>
        </w:tc>
        <w:tc>
          <w:tcPr>
            <w:tcW w:w="0" w:type="auto"/>
            <w:hideMark/>
          </w:tcPr>
          <w:p w14:paraId="72743C45" w14:textId="77777777" w:rsidR="00656639" w:rsidRPr="008576EB" w:rsidRDefault="00656639" w:rsidP="00656639">
            <w:r w:rsidRPr="008576EB">
              <w:t>Research i18next features, finalize migration plan</w:t>
            </w:r>
          </w:p>
        </w:tc>
      </w:tr>
      <w:tr w:rsidR="00656639" w:rsidRPr="008576EB" w14:paraId="13E8A604" w14:textId="77777777" w:rsidTr="008576EB">
        <w:trPr>
          <w:trHeight w:val="458"/>
        </w:trPr>
        <w:tc>
          <w:tcPr>
            <w:tcW w:w="0" w:type="auto"/>
            <w:hideMark/>
          </w:tcPr>
          <w:p w14:paraId="596452BF" w14:textId="77777777" w:rsidR="00656639" w:rsidRPr="008576EB" w:rsidRDefault="00656639" w:rsidP="00656639">
            <w:r w:rsidRPr="008576EB">
              <w:t>June 11 - July 5</w:t>
            </w:r>
          </w:p>
        </w:tc>
        <w:tc>
          <w:tcPr>
            <w:tcW w:w="0" w:type="auto"/>
            <w:hideMark/>
          </w:tcPr>
          <w:p w14:paraId="78C76132" w14:textId="77777777" w:rsidR="00656639" w:rsidRPr="008576EB" w:rsidRDefault="00656639" w:rsidP="00656639">
            <w:r w:rsidRPr="008576EB">
              <w:t>Migrate key files to i18next, replace webL10n</w:t>
            </w:r>
          </w:p>
        </w:tc>
      </w:tr>
      <w:tr w:rsidR="00656639" w:rsidRPr="008576EB" w14:paraId="132BDE6F" w14:textId="77777777" w:rsidTr="008576EB">
        <w:trPr>
          <w:trHeight w:val="458"/>
        </w:trPr>
        <w:tc>
          <w:tcPr>
            <w:tcW w:w="0" w:type="auto"/>
            <w:hideMark/>
          </w:tcPr>
          <w:p w14:paraId="5F359BD4" w14:textId="77777777" w:rsidR="00656639" w:rsidRPr="008576EB" w:rsidRDefault="00656639" w:rsidP="00656639">
            <w:r w:rsidRPr="008576EB">
              <w:t>July 6 - July 20</w:t>
            </w:r>
          </w:p>
        </w:tc>
        <w:tc>
          <w:tcPr>
            <w:tcW w:w="0" w:type="auto"/>
            <w:hideMark/>
          </w:tcPr>
          <w:p w14:paraId="26A7EC95" w14:textId="77777777" w:rsidR="00656639" w:rsidRPr="008576EB" w:rsidRDefault="00656639" w:rsidP="00656639">
            <w:r w:rsidRPr="008576EB">
              <w:t>Implement AI translation support (translate_ai.py)</w:t>
            </w:r>
          </w:p>
        </w:tc>
      </w:tr>
      <w:tr w:rsidR="00656639" w:rsidRPr="008576EB" w14:paraId="00524E39" w14:textId="77777777" w:rsidTr="008576EB">
        <w:trPr>
          <w:trHeight w:val="458"/>
        </w:trPr>
        <w:tc>
          <w:tcPr>
            <w:tcW w:w="0" w:type="auto"/>
            <w:hideMark/>
          </w:tcPr>
          <w:p w14:paraId="1500F4AF" w14:textId="77777777" w:rsidR="00656639" w:rsidRPr="008576EB" w:rsidRDefault="00656639" w:rsidP="00656639">
            <w:r w:rsidRPr="008576EB">
              <w:t>July 21 - Aug 10</w:t>
            </w:r>
          </w:p>
        </w:tc>
        <w:tc>
          <w:tcPr>
            <w:tcW w:w="0" w:type="auto"/>
            <w:hideMark/>
          </w:tcPr>
          <w:p w14:paraId="60B7A56E" w14:textId="77777777" w:rsidR="00656639" w:rsidRPr="008576EB" w:rsidRDefault="00656639" w:rsidP="00656639">
            <w:r w:rsidRPr="008576EB">
              <w:t>Generate and validate translation files</w:t>
            </w:r>
          </w:p>
        </w:tc>
      </w:tr>
      <w:tr w:rsidR="00656639" w:rsidRPr="008576EB" w14:paraId="5C92D810" w14:textId="77777777" w:rsidTr="008576EB">
        <w:trPr>
          <w:trHeight w:val="458"/>
        </w:trPr>
        <w:tc>
          <w:tcPr>
            <w:tcW w:w="0" w:type="auto"/>
            <w:hideMark/>
          </w:tcPr>
          <w:p w14:paraId="708F8B57" w14:textId="77777777" w:rsidR="00656639" w:rsidRPr="008576EB" w:rsidRDefault="00656639" w:rsidP="00656639">
            <w:r w:rsidRPr="008576EB">
              <w:t>Aug 11 - Aug 15</w:t>
            </w:r>
          </w:p>
        </w:tc>
        <w:tc>
          <w:tcPr>
            <w:tcW w:w="0" w:type="auto"/>
            <w:hideMark/>
          </w:tcPr>
          <w:p w14:paraId="4DE17002" w14:textId="77777777" w:rsidR="00656639" w:rsidRPr="008576EB" w:rsidRDefault="00656639" w:rsidP="00656639">
            <w:r w:rsidRPr="008576EB">
              <w:t>Implement automated testing for translations</w:t>
            </w:r>
          </w:p>
        </w:tc>
      </w:tr>
      <w:tr w:rsidR="00656639" w:rsidRPr="008576EB" w14:paraId="4425F87D" w14:textId="77777777" w:rsidTr="008576EB">
        <w:trPr>
          <w:trHeight w:val="458"/>
        </w:trPr>
        <w:tc>
          <w:tcPr>
            <w:tcW w:w="0" w:type="auto"/>
            <w:hideMark/>
          </w:tcPr>
          <w:p w14:paraId="0877C7C4" w14:textId="77777777" w:rsidR="00656639" w:rsidRPr="008576EB" w:rsidRDefault="00656639" w:rsidP="00656639">
            <w:r w:rsidRPr="008576EB">
              <w:t>Aug 16 - Aug 20</w:t>
            </w:r>
          </w:p>
        </w:tc>
        <w:tc>
          <w:tcPr>
            <w:tcW w:w="0" w:type="auto"/>
            <w:hideMark/>
          </w:tcPr>
          <w:p w14:paraId="76375788" w14:textId="77777777" w:rsidR="00656639" w:rsidRPr="008576EB" w:rsidRDefault="00656639" w:rsidP="00656639">
            <w:r w:rsidRPr="008576EB">
              <w:t>Documentation and final testing</w:t>
            </w:r>
          </w:p>
        </w:tc>
      </w:tr>
    </w:tbl>
    <w:p w14:paraId="7FBAA574" w14:textId="33C1BF97" w:rsidR="00656639" w:rsidRPr="00656639" w:rsidRDefault="00656639" w:rsidP="00656639">
      <w:pPr>
        <w:rPr>
          <w:b/>
          <w:bCs/>
        </w:rPr>
      </w:pPr>
    </w:p>
    <w:p w14:paraId="366A4F5F" w14:textId="77777777" w:rsidR="00656639" w:rsidRPr="001D757A" w:rsidRDefault="00656639" w:rsidP="00656639">
      <w:pPr>
        <w:rPr>
          <w:b/>
          <w:bCs/>
          <w:sz w:val="32"/>
          <w:szCs w:val="32"/>
        </w:rPr>
      </w:pPr>
      <w:r w:rsidRPr="001D757A">
        <w:rPr>
          <w:b/>
          <w:bCs/>
          <w:sz w:val="32"/>
          <w:szCs w:val="32"/>
        </w:rPr>
        <w:t>Expected Outcomes</w:t>
      </w:r>
    </w:p>
    <w:p w14:paraId="2773CFA6" w14:textId="77777777" w:rsidR="00656639" w:rsidRPr="00E26D6F" w:rsidRDefault="00656639" w:rsidP="00656639">
      <w:pPr>
        <w:numPr>
          <w:ilvl w:val="0"/>
          <w:numId w:val="36"/>
        </w:numPr>
      </w:pPr>
      <w:r w:rsidRPr="00E26D6F">
        <w:t>A modern i18n system in Music Blocks using i18next.</w:t>
      </w:r>
    </w:p>
    <w:p w14:paraId="20F1C882" w14:textId="77777777" w:rsidR="00656639" w:rsidRPr="00E26D6F" w:rsidRDefault="00656639" w:rsidP="00656639">
      <w:pPr>
        <w:numPr>
          <w:ilvl w:val="0"/>
          <w:numId w:val="36"/>
        </w:numPr>
      </w:pPr>
      <w:r w:rsidRPr="00E26D6F">
        <w:t>A functional Python script for AI-assisted translations.</w:t>
      </w:r>
    </w:p>
    <w:p w14:paraId="76A5D55A" w14:textId="77777777" w:rsidR="00656639" w:rsidRPr="00E26D6F" w:rsidRDefault="00656639" w:rsidP="00656639">
      <w:pPr>
        <w:numPr>
          <w:ilvl w:val="0"/>
          <w:numId w:val="36"/>
        </w:numPr>
      </w:pPr>
      <w:r w:rsidRPr="00E26D6F">
        <w:t>Automated tests to ensure translation accuracy.</w:t>
      </w:r>
    </w:p>
    <w:p w14:paraId="52F6CB64" w14:textId="77777777" w:rsidR="00656639" w:rsidRPr="00E26D6F" w:rsidRDefault="00656639" w:rsidP="00656639">
      <w:pPr>
        <w:numPr>
          <w:ilvl w:val="0"/>
          <w:numId w:val="36"/>
        </w:numPr>
      </w:pPr>
      <w:r w:rsidRPr="00E26D6F">
        <w:t>Comprehensive documentation for future developers.</w:t>
      </w:r>
    </w:p>
    <w:p w14:paraId="60E5922B" w14:textId="3A919092" w:rsidR="00656639" w:rsidRPr="00656639" w:rsidRDefault="00656639" w:rsidP="00656639">
      <w:pPr>
        <w:rPr>
          <w:b/>
          <w:bCs/>
        </w:rPr>
      </w:pPr>
    </w:p>
    <w:p w14:paraId="2F94D377" w14:textId="77777777" w:rsidR="00FC15C4" w:rsidRDefault="00FC15C4" w:rsidP="00656639">
      <w:pPr>
        <w:rPr>
          <w:b/>
          <w:bCs/>
        </w:rPr>
      </w:pPr>
    </w:p>
    <w:p w14:paraId="62256977" w14:textId="37D633FA" w:rsidR="00656639" w:rsidRPr="00656639" w:rsidRDefault="008576EB" w:rsidP="00656639">
      <w:pPr>
        <w:rPr>
          <w:b/>
          <w:bCs/>
        </w:rPr>
      </w:pPr>
      <w:r>
        <w:rPr>
          <w:b/>
          <w:bCs/>
        </w:rPr>
        <w:lastRenderedPageBreak/>
        <w:t>T</w:t>
      </w:r>
      <w:r w:rsidR="00656639" w:rsidRPr="00656639">
        <w:rPr>
          <w:b/>
          <w:bCs/>
        </w:rPr>
        <w:t>o Get Involved</w:t>
      </w:r>
    </w:p>
    <w:p w14:paraId="504BDF02" w14:textId="6A0E23E1" w:rsidR="00656639" w:rsidRPr="00E26D6F" w:rsidRDefault="00656639" w:rsidP="00656639">
      <w:pPr>
        <w:numPr>
          <w:ilvl w:val="0"/>
          <w:numId w:val="37"/>
        </w:numPr>
      </w:pPr>
      <w:r w:rsidRPr="00E26D6F">
        <w:t xml:space="preserve">Review my PR on GitHub: </w:t>
      </w:r>
      <w:hyperlink r:id="rId11" w:history="1">
        <w:r w:rsidRPr="00E26D6F">
          <w:rPr>
            <w:rStyle w:val="Hyperlink"/>
          </w:rPr>
          <w:t>PR #4459</w:t>
        </w:r>
      </w:hyperlink>
    </w:p>
    <w:p w14:paraId="09B73555" w14:textId="77777777" w:rsidR="00656639" w:rsidRPr="00E26D6F" w:rsidRDefault="00656639" w:rsidP="00656639">
      <w:pPr>
        <w:numPr>
          <w:ilvl w:val="0"/>
          <w:numId w:val="37"/>
        </w:numPr>
      </w:pPr>
      <w:r w:rsidRPr="00E26D6F">
        <w:t>Test the AI translation tool with various languages.</w:t>
      </w:r>
    </w:p>
    <w:p w14:paraId="5485BD0B" w14:textId="77777777" w:rsidR="00656639" w:rsidRPr="00E26D6F" w:rsidRDefault="00656639" w:rsidP="00656639">
      <w:pPr>
        <w:numPr>
          <w:ilvl w:val="0"/>
          <w:numId w:val="37"/>
        </w:numPr>
      </w:pPr>
      <w:r w:rsidRPr="00E26D6F">
        <w:t>Suggest additional features or improvements.</w:t>
      </w:r>
    </w:p>
    <w:p w14:paraId="537BB8FA" w14:textId="77777777" w:rsidR="00FD1126" w:rsidRPr="00656639" w:rsidRDefault="00FD1126" w:rsidP="00656639"/>
    <w:sectPr w:rsidR="00FD1126" w:rsidRPr="00656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07CEA"/>
    <w:multiLevelType w:val="multilevel"/>
    <w:tmpl w:val="FCD6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45B09"/>
    <w:multiLevelType w:val="multilevel"/>
    <w:tmpl w:val="828C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C6CB8"/>
    <w:multiLevelType w:val="multilevel"/>
    <w:tmpl w:val="4C8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30644"/>
    <w:multiLevelType w:val="multilevel"/>
    <w:tmpl w:val="0FE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64A1A"/>
    <w:multiLevelType w:val="multilevel"/>
    <w:tmpl w:val="FA64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90F22"/>
    <w:multiLevelType w:val="multilevel"/>
    <w:tmpl w:val="86C6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763E9"/>
    <w:multiLevelType w:val="hybridMultilevel"/>
    <w:tmpl w:val="013A79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C5D22"/>
    <w:multiLevelType w:val="multilevel"/>
    <w:tmpl w:val="48BA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16266"/>
    <w:multiLevelType w:val="multilevel"/>
    <w:tmpl w:val="819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9C3DE9"/>
    <w:multiLevelType w:val="multilevel"/>
    <w:tmpl w:val="ADFA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345C10"/>
    <w:multiLevelType w:val="multilevel"/>
    <w:tmpl w:val="227C6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202F9"/>
    <w:multiLevelType w:val="multilevel"/>
    <w:tmpl w:val="48BA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142C6D"/>
    <w:multiLevelType w:val="multilevel"/>
    <w:tmpl w:val="0AF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E5EAA"/>
    <w:multiLevelType w:val="multilevel"/>
    <w:tmpl w:val="D6B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A5E7D"/>
    <w:multiLevelType w:val="multilevel"/>
    <w:tmpl w:val="601C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86876"/>
    <w:multiLevelType w:val="multilevel"/>
    <w:tmpl w:val="8534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C7A5B"/>
    <w:multiLevelType w:val="multilevel"/>
    <w:tmpl w:val="866C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9F35C4"/>
    <w:multiLevelType w:val="multilevel"/>
    <w:tmpl w:val="CF0A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9554E"/>
    <w:multiLevelType w:val="multilevel"/>
    <w:tmpl w:val="C022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B82E46"/>
    <w:multiLevelType w:val="hybridMultilevel"/>
    <w:tmpl w:val="ADD696CC"/>
    <w:lvl w:ilvl="0" w:tplc="B95A4EA6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8" w:hanging="360"/>
      </w:pPr>
    </w:lvl>
    <w:lvl w:ilvl="2" w:tplc="4009001B" w:tentative="1">
      <w:start w:val="1"/>
      <w:numFmt w:val="lowerRoman"/>
      <w:lvlText w:val="%3."/>
      <w:lvlJc w:val="right"/>
      <w:pPr>
        <w:ind w:left="1898" w:hanging="180"/>
      </w:pPr>
    </w:lvl>
    <w:lvl w:ilvl="3" w:tplc="4009000F" w:tentative="1">
      <w:start w:val="1"/>
      <w:numFmt w:val="decimal"/>
      <w:lvlText w:val="%4."/>
      <w:lvlJc w:val="left"/>
      <w:pPr>
        <w:ind w:left="2618" w:hanging="360"/>
      </w:pPr>
    </w:lvl>
    <w:lvl w:ilvl="4" w:tplc="40090019" w:tentative="1">
      <w:start w:val="1"/>
      <w:numFmt w:val="lowerLetter"/>
      <w:lvlText w:val="%5."/>
      <w:lvlJc w:val="left"/>
      <w:pPr>
        <w:ind w:left="3338" w:hanging="360"/>
      </w:pPr>
    </w:lvl>
    <w:lvl w:ilvl="5" w:tplc="4009001B" w:tentative="1">
      <w:start w:val="1"/>
      <w:numFmt w:val="lowerRoman"/>
      <w:lvlText w:val="%6."/>
      <w:lvlJc w:val="right"/>
      <w:pPr>
        <w:ind w:left="4058" w:hanging="180"/>
      </w:pPr>
    </w:lvl>
    <w:lvl w:ilvl="6" w:tplc="4009000F" w:tentative="1">
      <w:start w:val="1"/>
      <w:numFmt w:val="decimal"/>
      <w:lvlText w:val="%7."/>
      <w:lvlJc w:val="left"/>
      <w:pPr>
        <w:ind w:left="4778" w:hanging="360"/>
      </w:pPr>
    </w:lvl>
    <w:lvl w:ilvl="7" w:tplc="40090019" w:tentative="1">
      <w:start w:val="1"/>
      <w:numFmt w:val="lowerLetter"/>
      <w:lvlText w:val="%8."/>
      <w:lvlJc w:val="left"/>
      <w:pPr>
        <w:ind w:left="5498" w:hanging="360"/>
      </w:pPr>
    </w:lvl>
    <w:lvl w:ilvl="8" w:tplc="40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20" w15:restartNumberingAfterBreak="0">
    <w:nsid w:val="39470E00"/>
    <w:multiLevelType w:val="multilevel"/>
    <w:tmpl w:val="8B52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776B74"/>
    <w:multiLevelType w:val="multilevel"/>
    <w:tmpl w:val="35C6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635AA"/>
    <w:multiLevelType w:val="multilevel"/>
    <w:tmpl w:val="D08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E78D5"/>
    <w:multiLevelType w:val="multilevel"/>
    <w:tmpl w:val="965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F44EB"/>
    <w:multiLevelType w:val="multilevel"/>
    <w:tmpl w:val="388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43291"/>
    <w:multiLevelType w:val="multilevel"/>
    <w:tmpl w:val="52DE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B4AFE"/>
    <w:multiLevelType w:val="multilevel"/>
    <w:tmpl w:val="65E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00613"/>
    <w:multiLevelType w:val="multilevel"/>
    <w:tmpl w:val="7ED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23786"/>
    <w:multiLevelType w:val="multilevel"/>
    <w:tmpl w:val="BBCC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11404"/>
    <w:multiLevelType w:val="multilevel"/>
    <w:tmpl w:val="2CC8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CE735C"/>
    <w:multiLevelType w:val="multilevel"/>
    <w:tmpl w:val="B2C6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84256C"/>
    <w:multiLevelType w:val="hybridMultilevel"/>
    <w:tmpl w:val="BA944BA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045A70"/>
    <w:multiLevelType w:val="multilevel"/>
    <w:tmpl w:val="90D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AC476A"/>
    <w:multiLevelType w:val="multilevel"/>
    <w:tmpl w:val="F29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333DBE"/>
    <w:multiLevelType w:val="multilevel"/>
    <w:tmpl w:val="DCD0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733F76"/>
    <w:multiLevelType w:val="multilevel"/>
    <w:tmpl w:val="C4CA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5B1068"/>
    <w:multiLevelType w:val="multilevel"/>
    <w:tmpl w:val="1A94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32076"/>
    <w:multiLevelType w:val="multilevel"/>
    <w:tmpl w:val="EA0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56473B"/>
    <w:multiLevelType w:val="multilevel"/>
    <w:tmpl w:val="E1AC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8F2FC7"/>
    <w:multiLevelType w:val="multilevel"/>
    <w:tmpl w:val="5648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4A1B99"/>
    <w:multiLevelType w:val="multilevel"/>
    <w:tmpl w:val="F88EE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B665D71"/>
    <w:multiLevelType w:val="multilevel"/>
    <w:tmpl w:val="12B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9D2E16"/>
    <w:multiLevelType w:val="hybridMultilevel"/>
    <w:tmpl w:val="89D05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B3FEC"/>
    <w:multiLevelType w:val="multilevel"/>
    <w:tmpl w:val="FAA8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A82731"/>
    <w:multiLevelType w:val="multilevel"/>
    <w:tmpl w:val="5C6E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323478">
    <w:abstractNumId w:val="41"/>
  </w:num>
  <w:num w:numId="2" w16cid:durableId="1096050904">
    <w:abstractNumId w:val="18"/>
  </w:num>
  <w:num w:numId="3" w16cid:durableId="654341790">
    <w:abstractNumId w:val="9"/>
  </w:num>
  <w:num w:numId="4" w16cid:durableId="2014143766">
    <w:abstractNumId w:val="35"/>
  </w:num>
  <w:num w:numId="5" w16cid:durableId="519274134">
    <w:abstractNumId w:val="26"/>
  </w:num>
  <w:num w:numId="6" w16cid:durableId="643201612">
    <w:abstractNumId w:val="2"/>
  </w:num>
  <w:num w:numId="7" w16cid:durableId="1975939664">
    <w:abstractNumId w:val="33"/>
  </w:num>
  <w:num w:numId="8" w16cid:durableId="1352335661">
    <w:abstractNumId w:val="29"/>
  </w:num>
  <w:num w:numId="9" w16cid:durableId="884295529">
    <w:abstractNumId w:val="0"/>
  </w:num>
  <w:num w:numId="10" w16cid:durableId="927883338">
    <w:abstractNumId w:val="14"/>
  </w:num>
  <w:num w:numId="11" w16cid:durableId="588122275">
    <w:abstractNumId w:val="16"/>
  </w:num>
  <w:num w:numId="12" w16cid:durableId="1385324348">
    <w:abstractNumId w:val="38"/>
  </w:num>
  <w:num w:numId="13" w16cid:durableId="700473402">
    <w:abstractNumId w:val="20"/>
  </w:num>
  <w:num w:numId="14" w16cid:durableId="101069482">
    <w:abstractNumId w:val="34"/>
  </w:num>
  <w:num w:numId="15" w16cid:durableId="1404794483">
    <w:abstractNumId w:val="36"/>
  </w:num>
  <w:num w:numId="16" w16cid:durableId="1136489117">
    <w:abstractNumId w:val="32"/>
  </w:num>
  <w:num w:numId="17" w16cid:durableId="1327509926">
    <w:abstractNumId w:val="21"/>
  </w:num>
  <w:num w:numId="18" w16cid:durableId="2081099921">
    <w:abstractNumId w:val="37"/>
  </w:num>
  <w:num w:numId="19" w16cid:durableId="1626740060">
    <w:abstractNumId w:val="24"/>
  </w:num>
  <w:num w:numId="20" w16cid:durableId="948782072">
    <w:abstractNumId w:val="3"/>
  </w:num>
  <w:num w:numId="21" w16cid:durableId="1541354418">
    <w:abstractNumId w:val="27"/>
  </w:num>
  <w:num w:numId="22" w16cid:durableId="2002610980">
    <w:abstractNumId w:val="39"/>
  </w:num>
  <w:num w:numId="23" w16cid:durableId="880555679">
    <w:abstractNumId w:val="28"/>
  </w:num>
  <w:num w:numId="24" w16cid:durableId="1182471474">
    <w:abstractNumId w:val="22"/>
  </w:num>
  <w:num w:numId="25" w16cid:durableId="799958679">
    <w:abstractNumId w:val="13"/>
  </w:num>
  <w:num w:numId="26" w16cid:durableId="2023243351">
    <w:abstractNumId w:val="1"/>
  </w:num>
  <w:num w:numId="27" w16cid:durableId="897983907">
    <w:abstractNumId w:val="30"/>
  </w:num>
  <w:num w:numId="28" w16cid:durableId="1247880125">
    <w:abstractNumId w:val="7"/>
  </w:num>
  <w:num w:numId="29" w16cid:durableId="546769">
    <w:abstractNumId w:val="25"/>
  </w:num>
  <w:num w:numId="30" w16cid:durableId="1637292558">
    <w:abstractNumId w:val="12"/>
  </w:num>
  <w:num w:numId="31" w16cid:durableId="1150943336">
    <w:abstractNumId w:val="17"/>
  </w:num>
  <w:num w:numId="32" w16cid:durableId="1438216099">
    <w:abstractNumId w:val="15"/>
  </w:num>
  <w:num w:numId="33" w16cid:durableId="1119953491">
    <w:abstractNumId w:val="4"/>
  </w:num>
  <w:num w:numId="34" w16cid:durableId="216210932">
    <w:abstractNumId w:val="5"/>
  </w:num>
  <w:num w:numId="35" w16cid:durableId="1623488733">
    <w:abstractNumId w:val="23"/>
  </w:num>
  <w:num w:numId="36" w16cid:durableId="1209100402">
    <w:abstractNumId w:val="44"/>
  </w:num>
  <w:num w:numId="37" w16cid:durableId="2131391335">
    <w:abstractNumId w:val="8"/>
  </w:num>
  <w:num w:numId="38" w16cid:durableId="883982292">
    <w:abstractNumId w:val="43"/>
  </w:num>
  <w:num w:numId="39" w16cid:durableId="516846767">
    <w:abstractNumId w:val="10"/>
  </w:num>
  <w:num w:numId="40" w16cid:durableId="57213756">
    <w:abstractNumId w:val="31"/>
  </w:num>
  <w:num w:numId="41" w16cid:durableId="1879707424">
    <w:abstractNumId w:val="6"/>
  </w:num>
  <w:num w:numId="42" w16cid:durableId="1213274252">
    <w:abstractNumId w:val="40"/>
  </w:num>
  <w:num w:numId="43" w16cid:durableId="1453092160">
    <w:abstractNumId w:val="42"/>
  </w:num>
  <w:num w:numId="44" w16cid:durableId="1766345443">
    <w:abstractNumId w:val="11"/>
  </w:num>
  <w:num w:numId="45" w16cid:durableId="9749910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8E"/>
    <w:rsid w:val="000A189B"/>
    <w:rsid w:val="000E09CD"/>
    <w:rsid w:val="000F3145"/>
    <w:rsid w:val="001007EF"/>
    <w:rsid w:val="00126BD1"/>
    <w:rsid w:val="001D64A0"/>
    <w:rsid w:val="001D757A"/>
    <w:rsid w:val="00276C94"/>
    <w:rsid w:val="002C151A"/>
    <w:rsid w:val="00313FB3"/>
    <w:rsid w:val="003A2F9B"/>
    <w:rsid w:val="003A546D"/>
    <w:rsid w:val="00462107"/>
    <w:rsid w:val="005135DF"/>
    <w:rsid w:val="00552183"/>
    <w:rsid w:val="00574033"/>
    <w:rsid w:val="005F553B"/>
    <w:rsid w:val="00611A06"/>
    <w:rsid w:val="00656639"/>
    <w:rsid w:val="006D338E"/>
    <w:rsid w:val="00834639"/>
    <w:rsid w:val="008576EB"/>
    <w:rsid w:val="008B2E52"/>
    <w:rsid w:val="00956492"/>
    <w:rsid w:val="009E5FD5"/>
    <w:rsid w:val="00A17AA5"/>
    <w:rsid w:val="00A62298"/>
    <w:rsid w:val="00B20334"/>
    <w:rsid w:val="00B435A3"/>
    <w:rsid w:val="00BA4545"/>
    <w:rsid w:val="00C7735F"/>
    <w:rsid w:val="00D40AB5"/>
    <w:rsid w:val="00D64FF6"/>
    <w:rsid w:val="00DC1F98"/>
    <w:rsid w:val="00E21DBF"/>
    <w:rsid w:val="00E26D6F"/>
    <w:rsid w:val="00E34BA5"/>
    <w:rsid w:val="00F42638"/>
    <w:rsid w:val="00FC15C4"/>
    <w:rsid w:val="00FD1126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6401"/>
  <w15:chartTrackingRefBased/>
  <w15:docId w15:val="{1EF420F6-5580-46D9-A83E-759E4160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3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3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3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3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3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3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7A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n-IN"/>
      <w14:ligatures w14:val="none"/>
    </w:rPr>
  </w:style>
  <w:style w:type="table" w:styleId="TableGrid">
    <w:name w:val="Table Grid"/>
    <w:basedOn w:val="TableNormal"/>
    <w:uiPriority w:val="39"/>
    <w:rsid w:val="00BA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757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13F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3F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ugarlabs/musicblocks/pull/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ithub.com/sugarlabs/musicblocks/pull/44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ugarlabs/musicblocks/pull/4459" TargetMode="External"/><Relationship Id="rId11" Type="http://schemas.openxmlformats.org/officeDocument/2006/relationships/hyperlink" Target="https://github.com/sugarlabs/musicblocks/pull/4459" TargetMode="External"/><Relationship Id="rId5" Type="http://schemas.openxmlformats.org/officeDocument/2006/relationships/hyperlink" Target="https://github.com/ac-mmi" TargetMode="External"/><Relationship Id="rId10" Type="http://schemas.openxmlformats.org/officeDocument/2006/relationships/hyperlink" Target="https://github.com/sugarlabs/musicblocks/pull/4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query/jquery/pull/5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5E4B75-884F-448A-A02A-3E45E0ECE52B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chadha</dc:creator>
  <cp:keywords/>
  <dc:description/>
  <cp:lastModifiedBy>aman chadha</cp:lastModifiedBy>
  <cp:revision>26</cp:revision>
  <dcterms:created xsi:type="dcterms:W3CDTF">2025-03-24T18:02:00Z</dcterms:created>
  <dcterms:modified xsi:type="dcterms:W3CDTF">2025-03-30T11:28:00Z</dcterms:modified>
</cp:coreProperties>
</file>